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E1" w:rsidRDefault="00914CE1" w:rsidP="003255D7">
      <w:pPr>
        <w:pStyle w:val="a3"/>
        <w:spacing w:before="62" w:line="276" w:lineRule="auto"/>
        <w:ind w:left="244" w:right="214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</w:p>
    <w:p w:rsidR="00914CE1" w:rsidRDefault="00914CE1" w:rsidP="003255D7">
      <w:pPr>
        <w:pStyle w:val="a3"/>
        <w:spacing w:before="162" w:line="276" w:lineRule="auto"/>
        <w:ind w:left="1727" w:right="1687"/>
        <w:jc w:val="center"/>
      </w:pPr>
      <w:r>
        <w:t>Детская</w:t>
      </w:r>
      <w:r>
        <w:rPr>
          <w:spacing w:val="-12"/>
        </w:rPr>
        <w:t xml:space="preserve"> музыкальная </w:t>
      </w:r>
      <w:r>
        <w:t>школа</w:t>
      </w:r>
      <w:r>
        <w:rPr>
          <w:spacing w:val="-12"/>
        </w:rPr>
        <w:t xml:space="preserve"> </w:t>
      </w:r>
      <w:r w:rsidR="00AD342E">
        <w:t>г. Гулькевичи</w:t>
      </w:r>
      <w:r>
        <w:t xml:space="preserve">  </w:t>
      </w:r>
    </w:p>
    <w:p w:rsidR="00914CE1" w:rsidRDefault="00914CE1" w:rsidP="003255D7">
      <w:pPr>
        <w:pStyle w:val="a3"/>
        <w:spacing w:before="162" w:line="276" w:lineRule="auto"/>
        <w:ind w:left="1727" w:right="1687"/>
        <w:jc w:val="center"/>
      </w:pPr>
      <w:r>
        <w:rPr>
          <w:spacing w:val="-67"/>
        </w:rPr>
        <w:t xml:space="preserve"> </w:t>
      </w:r>
      <w:r w:rsidR="00AD342E">
        <w:t xml:space="preserve">МО. </w:t>
      </w:r>
      <w:proofErr w:type="spellStart"/>
      <w:r w:rsidR="00AD342E">
        <w:t>Гулькевичский</w:t>
      </w:r>
      <w:proofErr w:type="spellEnd"/>
      <w:r w:rsidR="00AD342E">
        <w:t xml:space="preserve"> район</w:t>
      </w: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sz w:val="30"/>
        </w:rPr>
      </w:pPr>
    </w:p>
    <w:p w:rsidR="00914CE1" w:rsidRPr="00DE50FE" w:rsidRDefault="00AD342E" w:rsidP="003255D7">
      <w:pPr>
        <w:spacing w:before="160" w:line="276" w:lineRule="auto"/>
        <w:ind w:left="227" w:right="214"/>
        <w:jc w:val="center"/>
        <w:rPr>
          <w:b/>
          <w:sz w:val="28"/>
        </w:rPr>
      </w:pPr>
      <w:r w:rsidRPr="00DE50FE">
        <w:rPr>
          <w:b/>
          <w:sz w:val="28"/>
        </w:rPr>
        <w:t>Методическая разработка открытого</w:t>
      </w:r>
      <w:r w:rsidR="00914CE1" w:rsidRPr="00DE50FE">
        <w:rPr>
          <w:b/>
          <w:sz w:val="28"/>
        </w:rPr>
        <w:t xml:space="preserve"> урок</w:t>
      </w:r>
      <w:r w:rsidRPr="00DE50FE">
        <w:rPr>
          <w:b/>
          <w:sz w:val="28"/>
        </w:rPr>
        <w:t>а на тему:</w:t>
      </w:r>
    </w:p>
    <w:p w:rsidR="00376B16" w:rsidRPr="00DE50FE" w:rsidRDefault="00413D2B" w:rsidP="003255D7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E50FE">
        <w:rPr>
          <w:b/>
          <w:i/>
          <w:sz w:val="28"/>
        </w:rPr>
        <w:t xml:space="preserve">            </w:t>
      </w:r>
      <w:r w:rsidR="00914CE1" w:rsidRPr="00DE50FE">
        <w:rPr>
          <w:b/>
          <w:i/>
          <w:sz w:val="28"/>
        </w:rPr>
        <w:t>«</w:t>
      </w:r>
      <w:r w:rsidR="0011143E">
        <w:rPr>
          <w:b/>
          <w:sz w:val="28"/>
          <w:szCs w:val="28"/>
        </w:rPr>
        <w:t>Применение</w:t>
      </w:r>
      <w:r w:rsidR="00B059ED">
        <w:rPr>
          <w:b/>
          <w:sz w:val="28"/>
          <w:szCs w:val="28"/>
        </w:rPr>
        <w:t xml:space="preserve"> </w:t>
      </w:r>
      <w:r w:rsidR="0011143E">
        <w:rPr>
          <w:b/>
          <w:sz w:val="28"/>
          <w:szCs w:val="28"/>
        </w:rPr>
        <w:t xml:space="preserve"> </w:t>
      </w:r>
      <w:proofErr w:type="spellStart"/>
      <w:r w:rsidR="0011143E">
        <w:rPr>
          <w:b/>
          <w:sz w:val="28"/>
          <w:szCs w:val="28"/>
        </w:rPr>
        <w:t>здоровьесберегающих</w:t>
      </w:r>
      <w:proofErr w:type="spellEnd"/>
      <w:r w:rsidR="0011143E">
        <w:rPr>
          <w:b/>
          <w:sz w:val="28"/>
          <w:szCs w:val="28"/>
        </w:rPr>
        <w:t xml:space="preserve"> технологий в классе аккордеона</w:t>
      </w:r>
      <w:r w:rsidR="00CD2C48" w:rsidRPr="00DE50FE">
        <w:rPr>
          <w:b/>
          <w:sz w:val="28"/>
          <w:szCs w:val="28"/>
        </w:rPr>
        <w:t>»</w:t>
      </w:r>
      <w:r w:rsidR="00376B16" w:rsidRPr="00DE50FE">
        <w:rPr>
          <w:b/>
          <w:sz w:val="28"/>
          <w:szCs w:val="28"/>
        </w:rPr>
        <w:t xml:space="preserve"> </w:t>
      </w:r>
    </w:p>
    <w:p w:rsidR="00AD342E" w:rsidRDefault="00AD342E" w:rsidP="003255D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AD342E" w:rsidRDefault="00AD342E" w:rsidP="003255D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AD342E" w:rsidRDefault="00AD342E" w:rsidP="003255D7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представлен на методической конференции преподавателей </w:t>
      </w:r>
      <w:r w:rsidR="00413D2B">
        <w:rPr>
          <w:rFonts w:ascii="Times New Roman" w:hAnsi="Times New Roman"/>
          <w:sz w:val="28"/>
          <w:szCs w:val="28"/>
        </w:rPr>
        <w:t xml:space="preserve">             </w:t>
      </w:r>
      <w:r w:rsidR="008C395C">
        <w:rPr>
          <w:rFonts w:ascii="Times New Roman" w:hAnsi="Times New Roman"/>
          <w:sz w:val="28"/>
          <w:szCs w:val="28"/>
        </w:rPr>
        <w:t xml:space="preserve">ДМШ, ДШИ </w:t>
      </w:r>
      <w:proofErr w:type="gramStart"/>
      <w:r w:rsidR="008C395C">
        <w:rPr>
          <w:rFonts w:ascii="Times New Roman" w:hAnsi="Times New Roman"/>
          <w:sz w:val="28"/>
          <w:szCs w:val="28"/>
        </w:rPr>
        <w:t>Кропот</w:t>
      </w:r>
      <w:r>
        <w:rPr>
          <w:rFonts w:ascii="Times New Roman" w:hAnsi="Times New Roman"/>
          <w:sz w:val="28"/>
          <w:szCs w:val="28"/>
        </w:rPr>
        <w:t>кинского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ЗМО на тему:</w:t>
      </w:r>
    </w:p>
    <w:p w:rsidR="00AD342E" w:rsidRDefault="00AD342E" w:rsidP="003255D7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«Традиционные и инновационные методы и формы работы с учащимися в ДМШ и ДШИ в свете современных требований» 25.01.2022 г.</w:t>
      </w:r>
    </w:p>
    <w:p w:rsidR="00CD2C48" w:rsidRDefault="00CD2C48" w:rsidP="003255D7">
      <w:pPr>
        <w:spacing w:line="276" w:lineRule="auto"/>
        <w:jc w:val="both"/>
        <w:rPr>
          <w:sz w:val="28"/>
          <w:szCs w:val="28"/>
        </w:rPr>
      </w:pPr>
    </w:p>
    <w:p w:rsidR="00914CE1" w:rsidRDefault="00914CE1" w:rsidP="003255D7">
      <w:pPr>
        <w:spacing w:before="160" w:line="276" w:lineRule="auto"/>
        <w:ind w:left="227" w:right="214"/>
        <w:jc w:val="center"/>
        <w:rPr>
          <w:b/>
          <w:i/>
          <w:sz w:val="28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914CE1" w:rsidRDefault="00914CE1" w:rsidP="003255D7">
      <w:pPr>
        <w:pStyle w:val="a3"/>
        <w:spacing w:line="276" w:lineRule="auto"/>
        <w:ind w:left="0"/>
        <w:rPr>
          <w:b/>
          <w:i/>
          <w:sz w:val="30"/>
        </w:rPr>
      </w:pPr>
    </w:p>
    <w:p w:rsidR="00DE50FE" w:rsidRDefault="00AD342E" w:rsidP="003255D7">
      <w:pPr>
        <w:pStyle w:val="a3"/>
        <w:spacing w:line="276" w:lineRule="auto"/>
        <w:ind w:left="4678" w:right="121"/>
        <w:rPr>
          <w:spacing w:val="-1"/>
        </w:rPr>
      </w:pPr>
      <w:r>
        <w:rPr>
          <w:spacing w:val="-1"/>
        </w:rPr>
        <w:t>Ме</w:t>
      </w:r>
      <w:r w:rsidR="00DE50FE">
        <w:rPr>
          <w:spacing w:val="-1"/>
        </w:rPr>
        <w:t>тодическая работа преподавателя</w:t>
      </w:r>
    </w:p>
    <w:p w:rsidR="00914CE1" w:rsidRDefault="00AD342E" w:rsidP="003255D7">
      <w:pPr>
        <w:pStyle w:val="a3"/>
        <w:spacing w:line="276" w:lineRule="auto"/>
        <w:ind w:left="4678" w:right="121"/>
        <w:rPr>
          <w:spacing w:val="-1"/>
        </w:rPr>
      </w:pPr>
      <w:r>
        <w:rPr>
          <w:spacing w:val="-1"/>
        </w:rPr>
        <w:t>первой квалификационной категории</w:t>
      </w:r>
    </w:p>
    <w:p w:rsidR="00914CE1" w:rsidRDefault="00914CE1" w:rsidP="003255D7">
      <w:pPr>
        <w:pStyle w:val="a3"/>
        <w:spacing w:line="276" w:lineRule="auto"/>
        <w:ind w:left="4678" w:right="121"/>
      </w:pPr>
      <w:r>
        <w:rPr>
          <w:spacing w:val="-67"/>
        </w:rPr>
        <w:t xml:space="preserve"> </w:t>
      </w:r>
      <w:r w:rsidR="00AD342E">
        <w:rPr>
          <w:spacing w:val="-2"/>
        </w:rPr>
        <w:t>по классу</w:t>
      </w:r>
      <w:r>
        <w:rPr>
          <w:spacing w:val="-6"/>
        </w:rPr>
        <w:t xml:space="preserve"> </w:t>
      </w:r>
      <w:r w:rsidR="0011143E">
        <w:rPr>
          <w:spacing w:val="-1"/>
        </w:rPr>
        <w:t>аккордеона</w:t>
      </w:r>
    </w:p>
    <w:p w:rsidR="00914CE1" w:rsidRDefault="00413D2B" w:rsidP="0077557F">
      <w:pPr>
        <w:pStyle w:val="a3"/>
        <w:spacing w:line="276" w:lineRule="auto"/>
        <w:ind w:left="0" w:right="120"/>
      </w:pPr>
      <w:r>
        <w:t xml:space="preserve">                                                                  </w:t>
      </w:r>
      <w:r w:rsidR="008C395C">
        <w:t>Ященко Татьяны Николаевны</w:t>
      </w:r>
    </w:p>
    <w:p w:rsidR="0077557F" w:rsidRPr="0077557F" w:rsidRDefault="0077557F" w:rsidP="0077557F">
      <w:pPr>
        <w:pStyle w:val="a3"/>
        <w:spacing w:line="276" w:lineRule="auto"/>
        <w:ind w:left="0" w:right="120"/>
      </w:pPr>
    </w:p>
    <w:p w:rsidR="00914CE1" w:rsidRPr="00413D2B" w:rsidRDefault="0077557F" w:rsidP="0077557F">
      <w:pPr>
        <w:pStyle w:val="a3"/>
        <w:spacing w:before="222" w:line="360" w:lineRule="auto"/>
        <w:ind w:left="0" w:right="3970"/>
        <w:rPr>
          <w:spacing w:val="-2"/>
        </w:rPr>
      </w:pPr>
      <w:r>
        <w:rPr>
          <w:spacing w:val="-2"/>
        </w:rPr>
        <w:t xml:space="preserve">                                               </w:t>
      </w:r>
      <w:r w:rsidR="00914CE1">
        <w:rPr>
          <w:spacing w:val="-2"/>
        </w:rPr>
        <w:t>г.</w:t>
      </w:r>
      <w:r w:rsidR="00413D2B">
        <w:rPr>
          <w:spacing w:val="-2"/>
        </w:rPr>
        <w:t xml:space="preserve"> Кропоткин</w:t>
      </w:r>
      <w:r w:rsidR="00914CE1">
        <w:rPr>
          <w:spacing w:val="-2"/>
        </w:rPr>
        <w:t xml:space="preserve"> </w:t>
      </w:r>
      <w:r w:rsidR="00914CE1">
        <w:t>2022</w:t>
      </w:r>
      <w:r w:rsidR="00914CE1">
        <w:rPr>
          <w:spacing w:val="-8"/>
        </w:rPr>
        <w:t xml:space="preserve"> </w:t>
      </w:r>
      <w:r w:rsidR="00914CE1">
        <w:t>г.</w:t>
      </w:r>
    </w:p>
    <w:p w:rsidR="0011143E" w:rsidRDefault="00522E94" w:rsidP="00F34E87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E87">
        <w:rPr>
          <w:rFonts w:ascii="Times New Roman" w:hAnsi="Times New Roman"/>
          <w:b/>
          <w:sz w:val="28"/>
          <w:szCs w:val="28"/>
        </w:rPr>
        <w:lastRenderedPageBreak/>
        <w:t>Цель о</w:t>
      </w:r>
      <w:r w:rsidR="00AC5D7A" w:rsidRPr="00F34E87">
        <w:rPr>
          <w:rFonts w:ascii="Times New Roman" w:hAnsi="Times New Roman"/>
          <w:b/>
          <w:sz w:val="28"/>
          <w:szCs w:val="28"/>
        </w:rPr>
        <w:t>ткрытого урока</w:t>
      </w:r>
      <w:r w:rsidR="00AC5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1143E">
        <w:rPr>
          <w:rFonts w:ascii="Times New Roman" w:hAnsi="Times New Roman"/>
          <w:sz w:val="28"/>
          <w:szCs w:val="28"/>
        </w:rPr>
        <w:t xml:space="preserve"> обеспечить ребенку возможность сохранения здоровья за период обучения игре на инструменте, сформировать у него необходимые знания и навыки по здоровому образу жизни. Научить использовать полученные знания в повседневной жизни. </w:t>
      </w:r>
    </w:p>
    <w:p w:rsidR="009067AD" w:rsidRDefault="009067AD" w:rsidP="006F118B">
      <w:pPr>
        <w:pStyle w:val="a7"/>
        <w:shd w:val="clear" w:color="auto" w:fill="F5F5F5"/>
        <w:spacing w:before="0" w:beforeAutospacing="0" w:after="0" w:afterAutospacing="0" w:line="254" w:lineRule="atLeast"/>
        <w:rPr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</w:p>
    <w:p w:rsidR="006F118B" w:rsidRDefault="006F118B" w:rsidP="00F34E87">
      <w:pPr>
        <w:spacing w:line="276" w:lineRule="auto"/>
        <w:jc w:val="both"/>
        <w:rPr>
          <w:b/>
          <w:sz w:val="28"/>
          <w:szCs w:val="28"/>
        </w:rPr>
      </w:pPr>
    </w:p>
    <w:p w:rsidR="006F118B" w:rsidRDefault="006F118B" w:rsidP="00F34E8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Развивающие задачи:</w:t>
      </w:r>
    </w:p>
    <w:p w:rsidR="00B059ED" w:rsidRDefault="00B059ED" w:rsidP="00F34E8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способствовать развитию у детей осмысленного отношения к физическому и духовному здоровью</w:t>
      </w:r>
      <w:r w:rsidR="001B07DE">
        <w:rPr>
          <w:sz w:val="28"/>
          <w:szCs w:val="28"/>
        </w:rPr>
        <w:t xml:space="preserve"> </w:t>
      </w:r>
      <w:r w:rsidR="00167756">
        <w:rPr>
          <w:sz w:val="28"/>
          <w:szCs w:val="28"/>
        </w:rPr>
        <w:t>как единому целому;</w:t>
      </w:r>
    </w:p>
    <w:p w:rsidR="00167756" w:rsidRPr="00B059ED" w:rsidRDefault="00167756" w:rsidP="00F34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 ребенка спос</w:t>
      </w:r>
      <w:r w:rsidR="001B07DE">
        <w:rPr>
          <w:sz w:val="28"/>
          <w:szCs w:val="28"/>
        </w:rPr>
        <w:t>о</w:t>
      </w:r>
      <w:r>
        <w:rPr>
          <w:sz w:val="28"/>
          <w:szCs w:val="28"/>
        </w:rPr>
        <w:t xml:space="preserve">бности к </w:t>
      </w:r>
      <w:proofErr w:type="spellStart"/>
      <w:r>
        <w:rPr>
          <w:sz w:val="28"/>
          <w:szCs w:val="28"/>
        </w:rPr>
        <w:t>самосозиданию</w:t>
      </w:r>
      <w:proofErr w:type="spellEnd"/>
      <w:r>
        <w:rPr>
          <w:sz w:val="28"/>
          <w:szCs w:val="28"/>
        </w:rPr>
        <w:t>, к овладению психологической и ф</w:t>
      </w:r>
      <w:r w:rsidR="001B07DE">
        <w:rPr>
          <w:sz w:val="28"/>
          <w:szCs w:val="28"/>
        </w:rPr>
        <w:t xml:space="preserve">изической </w:t>
      </w:r>
      <w:proofErr w:type="spellStart"/>
      <w:r w:rsidR="001B07DE">
        <w:rPr>
          <w:sz w:val="28"/>
          <w:szCs w:val="28"/>
        </w:rPr>
        <w:t>самокорр</w:t>
      </w:r>
      <w:r>
        <w:rPr>
          <w:sz w:val="28"/>
          <w:szCs w:val="28"/>
        </w:rPr>
        <w:t>екцией</w:t>
      </w:r>
      <w:proofErr w:type="spellEnd"/>
      <w:r>
        <w:rPr>
          <w:sz w:val="28"/>
          <w:szCs w:val="28"/>
        </w:rPr>
        <w:t>.</w:t>
      </w:r>
    </w:p>
    <w:p w:rsidR="00B059ED" w:rsidRDefault="00B059ED" w:rsidP="00F34E87">
      <w:pPr>
        <w:spacing w:line="276" w:lineRule="auto"/>
        <w:jc w:val="both"/>
        <w:rPr>
          <w:b/>
          <w:sz w:val="28"/>
          <w:szCs w:val="28"/>
        </w:rPr>
      </w:pPr>
    </w:p>
    <w:p w:rsidR="00BC725F" w:rsidRDefault="00B059ED" w:rsidP="00F34E87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F60E2">
        <w:rPr>
          <w:b/>
          <w:sz w:val="28"/>
          <w:szCs w:val="28"/>
        </w:rPr>
        <w:t xml:space="preserve"> </w:t>
      </w:r>
      <w:r w:rsidR="00BC725F">
        <w:rPr>
          <w:b/>
          <w:sz w:val="28"/>
          <w:szCs w:val="28"/>
        </w:rPr>
        <w:t>Воспитательные задачи:</w:t>
      </w:r>
    </w:p>
    <w:p w:rsidR="00BC725F" w:rsidRPr="008C395C" w:rsidRDefault="00BC725F" w:rsidP="003F60E2">
      <w:pPr>
        <w:spacing w:line="276" w:lineRule="auto"/>
        <w:jc w:val="both"/>
        <w:rPr>
          <w:bCs/>
          <w:sz w:val="28"/>
          <w:szCs w:val="28"/>
        </w:rPr>
      </w:pPr>
      <w:r w:rsidRPr="008C395C">
        <w:rPr>
          <w:bCs/>
          <w:sz w:val="28"/>
          <w:szCs w:val="28"/>
        </w:rPr>
        <w:t>- формирование духовной</w:t>
      </w:r>
      <w:r w:rsidR="003F60E2" w:rsidRPr="008C395C">
        <w:rPr>
          <w:bCs/>
          <w:sz w:val="28"/>
          <w:szCs w:val="28"/>
        </w:rPr>
        <w:t xml:space="preserve">, здоровой </w:t>
      </w:r>
      <w:r w:rsidRPr="008C395C">
        <w:rPr>
          <w:bCs/>
          <w:sz w:val="28"/>
          <w:szCs w:val="28"/>
        </w:rPr>
        <w:t xml:space="preserve"> культуры и нравственности </w:t>
      </w:r>
      <w:r w:rsidR="003F60E2" w:rsidRPr="008C395C">
        <w:rPr>
          <w:bCs/>
          <w:sz w:val="28"/>
          <w:szCs w:val="28"/>
        </w:rPr>
        <w:t xml:space="preserve">               </w:t>
      </w:r>
    </w:p>
    <w:p w:rsidR="008C395C" w:rsidRPr="008C395C" w:rsidRDefault="003F60E2" w:rsidP="003F60E2">
      <w:pPr>
        <w:pStyle w:val="a7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8C395C">
        <w:rPr>
          <w:color w:val="000000"/>
          <w:sz w:val="28"/>
          <w:szCs w:val="28"/>
        </w:rPr>
        <w:t>-</w:t>
      </w:r>
      <w:r w:rsidR="008C395C" w:rsidRPr="008C395C">
        <w:rPr>
          <w:color w:val="000000"/>
          <w:sz w:val="28"/>
          <w:szCs w:val="28"/>
        </w:rPr>
        <w:t>рационально  организованный  учебный процесс</w:t>
      </w:r>
      <w:r w:rsidR="004A5435" w:rsidRPr="008C395C">
        <w:rPr>
          <w:color w:val="000000"/>
          <w:sz w:val="28"/>
          <w:szCs w:val="28"/>
        </w:rPr>
        <w:t xml:space="preserve"> (в соответствии с</w:t>
      </w:r>
      <w:r w:rsidR="004A5435" w:rsidRPr="008C395C">
        <w:rPr>
          <w:color w:val="000000"/>
          <w:sz w:val="28"/>
          <w:szCs w:val="28"/>
        </w:rPr>
        <w:br/>
        <w:t>возрастными, половыми, индивидуальными особенностями и</w:t>
      </w:r>
      <w:r w:rsidR="004A5435" w:rsidRPr="008C395C">
        <w:rPr>
          <w:color w:val="000000"/>
          <w:sz w:val="28"/>
          <w:szCs w:val="28"/>
        </w:rPr>
        <w:br/>
        <w:t>гигиеническими требованиями);</w:t>
      </w:r>
    </w:p>
    <w:p w:rsidR="004A5435" w:rsidRPr="008C395C" w:rsidRDefault="003F60E2" w:rsidP="003F60E2">
      <w:pPr>
        <w:pStyle w:val="a7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8C395C">
        <w:rPr>
          <w:color w:val="000000"/>
          <w:sz w:val="28"/>
          <w:szCs w:val="28"/>
        </w:rPr>
        <w:t>-</w:t>
      </w:r>
      <w:r w:rsidR="004A5435" w:rsidRPr="008C395C">
        <w:rPr>
          <w:color w:val="000000"/>
          <w:sz w:val="28"/>
          <w:szCs w:val="28"/>
        </w:rPr>
        <w:t>необходимый, достаточный и рационально организованный</w:t>
      </w:r>
      <w:r w:rsidR="004A5435" w:rsidRPr="008C395C">
        <w:rPr>
          <w:color w:val="000000"/>
          <w:sz w:val="28"/>
          <w:szCs w:val="28"/>
        </w:rPr>
        <w:br/>
        <w:t>двигательный режим.</w:t>
      </w:r>
    </w:p>
    <w:p w:rsidR="00BC725F" w:rsidRPr="008C395C" w:rsidRDefault="00BC725F" w:rsidP="00F34E87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8C395C">
        <w:rPr>
          <w:sz w:val="28"/>
          <w:szCs w:val="28"/>
        </w:rPr>
        <w:t>.</w:t>
      </w:r>
      <w:r w:rsidR="00F34E87" w:rsidRPr="008C395C">
        <w:rPr>
          <w:b/>
          <w:sz w:val="28"/>
          <w:szCs w:val="28"/>
        </w:rPr>
        <w:t xml:space="preserve"> Образовательные задачи:</w:t>
      </w:r>
    </w:p>
    <w:p w:rsidR="00522E94" w:rsidRDefault="00BC725F" w:rsidP="003F60E2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8C395C">
        <w:rPr>
          <w:bCs/>
          <w:sz w:val="28"/>
          <w:szCs w:val="28"/>
        </w:rPr>
        <w:t>-</w:t>
      </w:r>
      <w:r w:rsidR="00A41282" w:rsidRPr="008C395C">
        <w:rPr>
          <w:bCs/>
          <w:sz w:val="28"/>
          <w:szCs w:val="28"/>
        </w:rPr>
        <w:t>развитие умения самостоятельно приобретать, анализировать, усваивать и применять полученные знания</w:t>
      </w:r>
    </w:p>
    <w:p w:rsidR="009067AD" w:rsidRDefault="009067AD" w:rsidP="003F60E2">
      <w:pPr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обучать здоровому образу жизни, воспитывать культуру здоровья;</w:t>
      </w:r>
    </w:p>
    <w:p w:rsidR="009067AD" w:rsidRDefault="009067AD" w:rsidP="003F60E2">
      <w:pPr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C395C" w:rsidRPr="008C395C" w:rsidRDefault="008C395C" w:rsidP="003F60E2">
      <w:pPr>
        <w:adjustRightInd w:val="0"/>
        <w:spacing w:line="276" w:lineRule="auto"/>
        <w:jc w:val="both"/>
        <w:rPr>
          <w:sz w:val="28"/>
          <w:szCs w:val="28"/>
        </w:rPr>
      </w:pP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34E87">
        <w:rPr>
          <w:rFonts w:ascii="Times New Roman" w:hAnsi="Times New Roman"/>
          <w:b/>
          <w:sz w:val="28"/>
          <w:szCs w:val="28"/>
        </w:rPr>
        <w:t>План урока</w:t>
      </w:r>
      <w:r>
        <w:rPr>
          <w:rFonts w:ascii="Times New Roman" w:hAnsi="Times New Roman"/>
          <w:sz w:val="28"/>
          <w:szCs w:val="28"/>
        </w:rPr>
        <w:t>:</w:t>
      </w: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I.  Вступительное слово.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Основная часть:</w:t>
      </w: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1.Работа над гаммами и упражнениями</w:t>
      </w:r>
    </w:p>
    <w:p w:rsidR="001B07DE" w:rsidRDefault="001B07DE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2.Физминутка.</w:t>
      </w:r>
    </w:p>
    <w:p w:rsidR="00522E94" w:rsidRDefault="001B07DE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2E94">
        <w:rPr>
          <w:rFonts w:ascii="Times New Roman" w:hAnsi="Times New Roman"/>
          <w:sz w:val="28"/>
          <w:szCs w:val="28"/>
        </w:rPr>
        <w:t xml:space="preserve"> Работа над произведениями: </w:t>
      </w:r>
      <w:r w:rsidR="001114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1143E">
        <w:rPr>
          <w:rFonts w:ascii="Times New Roman" w:hAnsi="Times New Roman"/>
          <w:sz w:val="28"/>
          <w:szCs w:val="28"/>
        </w:rPr>
        <w:t>А.Файт</w:t>
      </w:r>
      <w:proofErr w:type="spellEnd"/>
      <w:r w:rsidR="0011143E">
        <w:rPr>
          <w:rFonts w:ascii="Times New Roman" w:hAnsi="Times New Roman"/>
          <w:sz w:val="28"/>
          <w:szCs w:val="28"/>
        </w:rPr>
        <w:t xml:space="preserve"> «Этюд», И.С. Бах «Менуэт» </w:t>
      </w:r>
      <w:proofErr w:type="gramStart"/>
      <w:r w:rsidR="0011143E">
        <w:rPr>
          <w:rFonts w:ascii="Times New Roman" w:hAnsi="Times New Roman"/>
          <w:sz w:val="28"/>
          <w:szCs w:val="28"/>
        </w:rPr>
        <w:t>-с</w:t>
      </w:r>
      <w:proofErr w:type="gramEnd"/>
      <w:r w:rsidR="0011143E">
        <w:rPr>
          <w:rFonts w:ascii="Times New Roman" w:hAnsi="Times New Roman"/>
          <w:sz w:val="28"/>
          <w:szCs w:val="28"/>
        </w:rPr>
        <w:t xml:space="preserve">оль мажор, русская народная песня «Я на горку шла» обработка В. </w:t>
      </w:r>
      <w:proofErr w:type="spellStart"/>
      <w:r w:rsidR="0011143E">
        <w:rPr>
          <w:rFonts w:ascii="Times New Roman" w:hAnsi="Times New Roman"/>
          <w:sz w:val="28"/>
          <w:szCs w:val="28"/>
        </w:rPr>
        <w:t>Бухвостова</w:t>
      </w:r>
      <w:proofErr w:type="spellEnd"/>
      <w:r w:rsidR="00522E94">
        <w:rPr>
          <w:rFonts w:ascii="Times New Roman" w:hAnsi="Times New Roman"/>
          <w:sz w:val="28"/>
          <w:szCs w:val="28"/>
        </w:rPr>
        <w:t>)</w:t>
      </w: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III. Заключение</w:t>
      </w: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522E94" w:rsidRDefault="00522E94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34E87" w:rsidRDefault="00F34E87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34E87" w:rsidRDefault="00F34E87" w:rsidP="001B07D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1B07DE" w:rsidRDefault="001B07DE" w:rsidP="001B07D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F34E87" w:rsidRDefault="00F34E87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34E87" w:rsidRDefault="00F34E87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От правильной организации урока во многом зависит функциональное состояние ученика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</w:p>
    <w:p w:rsid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 xml:space="preserve">Поэтому Перед организацией  и проведением урока необходимо учитывать  </w:t>
      </w:r>
      <w:proofErr w:type="spellStart"/>
      <w:r w:rsidRPr="00855DBE">
        <w:rPr>
          <w:sz w:val="28"/>
          <w:szCs w:val="28"/>
        </w:rPr>
        <w:t>здоровьесберегающие</w:t>
      </w:r>
      <w:proofErr w:type="spellEnd"/>
      <w:r w:rsidRPr="00855DBE">
        <w:rPr>
          <w:sz w:val="28"/>
          <w:szCs w:val="28"/>
        </w:rPr>
        <w:t xml:space="preserve"> технологии как  совокупность всех используемых в образовательном процессе приемов</w:t>
      </w:r>
      <w:proofErr w:type="gramStart"/>
      <w:r w:rsidRPr="00855DBE">
        <w:rPr>
          <w:sz w:val="28"/>
          <w:szCs w:val="28"/>
        </w:rPr>
        <w:t xml:space="preserve"> ,</w:t>
      </w:r>
      <w:proofErr w:type="gramEnd"/>
      <w:r w:rsidRPr="00855DBE">
        <w:rPr>
          <w:sz w:val="28"/>
          <w:szCs w:val="28"/>
        </w:rPr>
        <w:t xml:space="preserve"> методов , </w:t>
      </w:r>
      <w:proofErr w:type="spellStart"/>
      <w:r w:rsidRPr="00855DBE">
        <w:rPr>
          <w:sz w:val="28"/>
          <w:szCs w:val="28"/>
        </w:rPr>
        <w:t>психоэмоционального</w:t>
      </w:r>
      <w:proofErr w:type="spellEnd"/>
      <w:r w:rsidRPr="00855DBE">
        <w:rPr>
          <w:sz w:val="28"/>
          <w:szCs w:val="28"/>
        </w:rPr>
        <w:t xml:space="preserve"> настроя и условий   оберегающих </w:t>
      </w:r>
      <w:r w:rsidR="006F118B">
        <w:rPr>
          <w:sz w:val="28"/>
          <w:szCs w:val="28"/>
        </w:rPr>
        <w:t>здоровье учащихся :</w:t>
      </w:r>
    </w:p>
    <w:p w:rsidR="006F118B" w:rsidRPr="00855DBE" w:rsidRDefault="006F118B" w:rsidP="00855DBE">
      <w:pPr>
        <w:rPr>
          <w:sz w:val="28"/>
          <w:szCs w:val="28"/>
        </w:rPr>
      </w:pP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1</w:t>
      </w:r>
      <w:r w:rsidR="006F118B">
        <w:rPr>
          <w:sz w:val="28"/>
          <w:szCs w:val="28"/>
        </w:rPr>
        <w:t>.</w:t>
      </w:r>
      <w:r w:rsidRPr="00855DBE">
        <w:rPr>
          <w:sz w:val="28"/>
          <w:szCs w:val="28"/>
        </w:rPr>
        <w:t xml:space="preserve"> Гигиенические условия кабинета, это температура и свежесть воздуха, освещение, отсутствие раздражителей</w:t>
      </w:r>
      <w:proofErr w:type="gramStart"/>
      <w:r w:rsidRPr="00855DBE">
        <w:rPr>
          <w:sz w:val="28"/>
          <w:szCs w:val="28"/>
        </w:rPr>
        <w:t>.(</w:t>
      </w:r>
      <w:proofErr w:type="gramEnd"/>
      <w:r w:rsidRPr="00855DBE">
        <w:rPr>
          <w:sz w:val="28"/>
          <w:szCs w:val="28"/>
        </w:rPr>
        <w:t xml:space="preserve"> яркий свет, звуки, запахи)</w:t>
      </w: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2</w:t>
      </w:r>
      <w:r w:rsidR="006F118B">
        <w:rPr>
          <w:sz w:val="28"/>
          <w:szCs w:val="28"/>
        </w:rPr>
        <w:t xml:space="preserve">. </w:t>
      </w:r>
      <w:r w:rsidRPr="00855DBE">
        <w:rPr>
          <w:sz w:val="28"/>
          <w:szCs w:val="28"/>
        </w:rPr>
        <w:t xml:space="preserve"> Правильно подобранный стул и инструмент, соответствующий физиологическим особенностям учащегося.</w:t>
      </w: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3.</w:t>
      </w:r>
      <w:r w:rsidR="006F118B">
        <w:rPr>
          <w:sz w:val="28"/>
          <w:szCs w:val="28"/>
        </w:rPr>
        <w:t xml:space="preserve"> </w:t>
      </w:r>
      <w:r w:rsidRPr="00855DBE">
        <w:rPr>
          <w:sz w:val="28"/>
          <w:szCs w:val="28"/>
        </w:rPr>
        <w:t>Соответствие учебной и физической нагрузки возрастным возможностям ребенка.</w:t>
      </w: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4.</w:t>
      </w:r>
      <w:r w:rsidR="006F118B">
        <w:rPr>
          <w:sz w:val="28"/>
          <w:szCs w:val="28"/>
        </w:rPr>
        <w:t xml:space="preserve"> </w:t>
      </w:r>
      <w:r w:rsidRPr="00855DBE">
        <w:rPr>
          <w:sz w:val="28"/>
          <w:szCs w:val="28"/>
        </w:rPr>
        <w:t>Физкультминутки и другие оздоровительные моменты.</w:t>
      </w: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5.</w:t>
      </w:r>
      <w:r w:rsidR="006F118B">
        <w:rPr>
          <w:sz w:val="28"/>
          <w:szCs w:val="28"/>
        </w:rPr>
        <w:t xml:space="preserve"> </w:t>
      </w:r>
      <w:r w:rsidRPr="00855DBE">
        <w:rPr>
          <w:sz w:val="28"/>
          <w:szCs w:val="28"/>
        </w:rPr>
        <w:t xml:space="preserve">Психологический климат на уроке. (т е должен быть творческий заряд, а  обучение без творческого заряда </w:t>
      </w:r>
      <w:proofErr w:type="gramStart"/>
      <w:r w:rsidRPr="00855DBE">
        <w:rPr>
          <w:sz w:val="28"/>
          <w:szCs w:val="28"/>
        </w:rPr>
        <w:t>–н</w:t>
      </w:r>
      <w:proofErr w:type="gramEnd"/>
      <w:r w:rsidRPr="00855DBE">
        <w:rPr>
          <w:sz w:val="28"/>
          <w:szCs w:val="28"/>
        </w:rPr>
        <w:t>еинтересно, и в той или иной степени это является насилием , что разрушительно сказывается на здоровье ребенка).</w:t>
      </w: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 xml:space="preserve">6. </w:t>
      </w:r>
      <w:r w:rsidR="006F118B">
        <w:rPr>
          <w:sz w:val="28"/>
          <w:szCs w:val="28"/>
        </w:rPr>
        <w:t xml:space="preserve"> </w:t>
      </w:r>
      <w:r w:rsidRPr="00855DBE">
        <w:rPr>
          <w:sz w:val="28"/>
          <w:szCs w:val="28"/>
        </w:rPr>
        <w:t xml:space="preserve">Использование методов </w:t>
      </w:r>
      <w:proofErr w:type="spellStart"/>
      <w:r w:rsidRPr="00855DBE">
        <w:rPr>
          <w:sz w:val="28"/>
          <w:szCs w:val="28"/>
        </w:rPr>
        <w:t>мативирующих</w:t>
      </w:r>
      <w:proofErr w:type="spellEnd"/>
      <w:r w:rsidRPr="00855DBE">
        <w:rPr>
          <w:sz w:val="28"/>
          <w:szCs w:val="28"/>
        </w:rPr>
        <w:t xml:space="preserve"> занятия музыкой</w:t>
      </w:r>
      <w:proofErr w:type="gramStart"/>
      <w:r w:rsidRPr="00855DBE">
        <w:rPr>
          <w:sz w:val="28"/>
          <w:szCs w:val="28"/>
        </w:rPr>
        <w:t>,(</w:t>
      </w:r>
      <w:proofErr w:type="gramEnd"/>
      <w:r w:rsidRPr="00855DBE">
        <w:rPr>
          <w:sz w:val="28"/>
          <w:szCs w:val="28"/>
        </w:rPr>
        <w:t xml:space="preserve"> наглядные пособия, прослушивание музыкальных произведений в качественном исполнении).</w:t>
      </w:r>
    </w:p>
    <w:p w:rsid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7.</w:t>
      </w:r>
      <w:r w:rsidR="006F118B">
        <w:rPr>
          <w:sz w:val="28"/>
          <w:szCs w:val="28"/>
        </w:rPr>
        <w:t xml:space="preserve"> Ход и т</w:t>
      </w:r>
      <w:r w:rsidRPr="00855DBE">
        <w:rPr>
          <w:sz w:val="28"/>
          <w:szCs w:val="28"/>
        </w:rPr>
        <w:t>емп проведения  урока.</w:t>
      </w:r>
    </w:p>
    <w:p w:rsidR="006F118B" w:rsidRPr="00855DBE" w:rsidRDefault="006F118B" w:rsidP="00855DBE">
      <w:pPr>
        <w:rPr>
          <w:sz w:val="28"/>
          <w:szCs w:val="28"/>
        </w:rPr>
      </w:pPr>
    </w:p>
    <w:p w:rsidR="00855DBE" w:rsidRPr="00855DBE" w:rsidRDefault="00855DBE" w:rsidP="00855DBE">
      <w:pPr>
        <w:rPr>
          <w:sz w:val="28"/>
          <w:szCs w:val="28"/>
        </w:rPr>
      </w:pPr>
      <w:r w:rsidRPr="00855DBE">
        <w:rPr>
          <w:sz w:val="28"/>
          <w:szCs w:val="28"/>
        </w:rPr>
        <w:t>Моей же  задачей как педагога является создание всех этих условий для сохранения здоровья учащегося</w:t>
      </w:r>
      <w:proofErr w:type="gramStart"/>
      <w:r w:rsidRPr="00855DBE">
        <w:rPr>
          <w:sz w:val="28"/>
          <w:szCs w:val="28"/>
        </w:rPr>
        <w:t xml:space="preserve"> ,</w:t>
      </w:r>
      <w:proofErr w:type="gramEnd"/>
      <w:r w:rsidRPr="00855DBE">
        <w:rPr>
          <w:sz w:val="28"/>
          <w:szCs w:val="28"/>
        </w:rPr>
        <w:t xml:space="preserve"> то есть внедрить все выше перечисленные  </w:t>
      </w:r>
      <w:proofErr w:type="spellStart"/>
      <w:r w:rsidRPr="00855DBE">
        <w:rPr>
          <w:sz w:val="28"/>
          <w:szCs w:val="28"/>
        </w:rPr>
        <w:t>здоровьесберегающие</w:t>
      </w:r>
      <w:proofErr w:type="spellEnd"/>
      <w:r w:rsidRPr="00855DBE">
        <w:rPr>
          <w:sz w:val="28"/>
          <w:szCs w:val="28"/>
        </w:rPr>
        <w:t xml:space="preserve"> технологии в учебный процесс.</w:t>
      </w:r>
    </w:p>
    <w:p w:rsidR="00855DBE" w:rsidRDefault="00EF4BF6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F4BF6" w:rsidRDefault="00855DBE" w:rsidP="0077287E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F4BF6">
        <w:rPr>
          <w:rFonts w:ascii="Times New Roman" w:hAnsi="Times New Roman"/>
          <w:sz w:val="28"/>
          <w:szCs w:val="28"/>
        </w:rPr>
        <w:t xml:space="preserve"> Основная часть:</w:t>
      </w:r>
    </w:p>
    <w:p w:rsidR="00EF4BF6" w:rsidRPr="00392DD9" w:rsidRDefault="003669F1" w:rsidP="003669F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92DD9">
        <w:rPr>
          <w:rFonts w:ascii="Times New Roman" w:hAnsi="Times New Roman"/>
          <w:sz w:val="28"/>
          <w:szCs w:val="28"/>
        </w:rPr>
        <w:t xml:space="preserve">Открытый урок проходит с учеником 4 класса ДПОП Андреевым </w:t>
      </w:r>
      <w:proofErr w:type="spellStart"/>
      <w:r w:rsidRPr="00392DD9">
        <w:rPr>
          <w:rFonts w:ascii="Times New Roman" w:hAnsi="Times New Roman"/>
          <w:sz w:val="28"/>
          <w:szCs w:val="28"/>
        </w:rPr>
        <w:t>Данилом</w:t>
      </w:r>
      <w:proofErr w:type="spellEnd"/>
      <w:r w:rsidR="00516B98" w:rsidRPr="00392DD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EF4BF6" w:rsidRPr="00392DD9">
        <w:rPr>
          <w:rFonts w:ascii="Times New Roman" w:hAnsi="Times New Roman"/>
          <w:sz w:val="28"/>
          <w:szCs w:val="28"/>
        </w:rPr>
        <w:t>1.Работа над гаммами и упражнениями</w:t>
      </w:r>
    </w:p>
    <w:p w:rsidR="00B17CA6" w:rsidRPr="00392DD9" w:rsidRDefault="003669F1" w:rsidP="0077287E">
      <w:pPr>
        <w:spacing w:line="276" w:lineRule="auto"/>
        <w:ind w:firstLine="709"/>
        <w:rPr>
          <w:sz w:val="28"/>
          <w:szCs w:val="28"/>
        </w:rPr>
      </w:pPr>
      <w:r w:rsidRPr="00392DD9">
        <w:rPr>
          <w:sz w:val="28"/>
          <w:szCs w:val="28"/>
        </w:rPr>
        <w:t>Ученику</w:t>
      </w:r>
      <w:r w:rsidR="00EF4BF6" w:rsidRPr="00392DD9">
        <w:rPr>
          <w:sz w:val="28"/>
          <w:szCs w:val="28"/>
        </w:rPr>
        <w:t xml:space="preserve"> было предложено сыграть </w:t>
      </w:r>
      <w:r w:rsidR="00855DBE" w:rsidRPr="00392DD9">
        <w:rPr>
          <w:sz w:val="28"/>
          <w:szCs w:val="28"/>
        </w:rPr>
        <w:t xml:space="preserve">гамму </w:t>
      </w:r>
      <w:proofErr w:type="gramStart"/>
      <w:r w:rsidR="00855DBE" w:rsidRPr="00392DD9">
        <w:rPr>
          <w:sz w:val="28"/>
          <w:szCs w:val="28"/>
        </w:rPr>
        <w:t>до</w:t>
      </w:r>
      <w:proofErr w:type="gramEnd"/>
      <w:r w:rsidR="00EF4BF6" w:rsidRPr="00392DD9">
        <w:rPr>
          <w:sz w:val="28"/>
          <w:szCs w:val="28"/>
        </w:rPr>
        <w:t xml:space="preserve"> мажор одновременно двумя руками разными штрихами: левой рукой – </w:t>
      </w:r>
      <w:r w:rsidR="00EF4BF6" w:rsidRPr="00392DD9">
        <w:rPr>
          <w:sz w:val="28"/>
          <w:szCs w:val="28"/>
          <w:lang w:val="en-US"/>
        </w:rPr>
        <w:t>legato</w:t>
      </w:r>
      <w:r w:rsidR="00EF4BF6" w:rsidRPr="00392DD9">
        <w:rPr>
          <w:sz w:val="28"/>
          <w:szCs w:val="28"/>
        </w:rPr>
        <w:t xml:space="preserve">, правой рукой – </w:t>
      </w:r>
      <w:r w:rsidR="00EF4BF6" w:rsidRPr="00392DD9">
        <w:rPr>
          <w:sz w:val="28"/>
          <w:szCs w:val="28"/>
          <w:lang w:val="en-US"/>
        </w:rPr>
        <w:t>non</w:t>
      </w:r>
      <w:r w:rsidR="00EF4BF6" w:rsidRPr="00392DD9">
        <w:rPr>
          <w:sz w:val="28"/>
          <w:szCs w:val="28"/>
        </w:rPr>
        <w:t xml:space="preserve"> </w:t>
      </w:r>
      <w:r w:rsidR="00EF4BF6" w:rsidRPr="00392DD9">
        <w:rPr>
          <w:sz w:val="28"/>
          <w:szCs w:val="28"/>
          <w:lang w:val="en-US"/>
        </w:rPr>
        <w:t>legato</w:t>
      </w:r>
      <w:r w:rsidR="00EF4BF6" w:rsidRPr="00392DD9">
        <w:rPr>
          <w:sz w:val="28"/>
          <w:szCs w:val="28"/>
        </w:rPr>
        <w:t>,затем ту же гамму играли с разной динамикой: левой рукой –</w:t>
      </w:r>
      <w:r w:rsidR="00EF4BF6" w:rsidRPr="00392DD9">
        <w:rPr>
          <w:sz w:val="28"/>
          <w:szCs w:val="28"/>
          <w:lang w:val="en-US"/>
        </w:rPr>
        <w:t>forte</w:t>
      </w:r>
      <w:r w:rsidR="00EF4BF6" w:rsidRPr="00392DD9">
        <w:rPr>
          <w:sz w:val="28"/>
          <w:szCs w:val="28"/>
        </w:rPr>
        <w:t xml:space="preserve">, правой рукой – </w:t>
      </w:r>
      <w:r w:rsidR="00EF4BF6" w:rsidRPr="00392DD9">
        <w:rPr>
          <w:sz w:val="28"/>
          <w:szCs w:val="28"/>
          <w:lang w:val="en-US"/>
        </w:rPr>
        <w:t>piano</w:t>
      </w:r>
      <w:r w:rsidR="00B17CA6" w:rsidRPr="00392DD9">
        <w:rPr>
          <w:sz w:val="28"/>
          <w:szCs w:val="28"/>
        </w:rPr>
        <w:t xml:space="preserve">. </w:t>
      </w:r>
      <w:r w:rsidRPr="00392DD9">
        <w:rPr>
          <w:sz w:val="28"/>
          <w:szCs w:val="28"/>
        </w:rPr>
        <w:t xml:space="preserve">Далее последовали развивающие  упражнения. </w:t>
      </w:r>
    </w:p>
    <w:p w:rsidR="009B299E" w:rsidRPr="00392DD9" w:rsidRDefault="009B299E" w:rsidP="0077287E">
      <w:pPr>
        <w:spacing w:line="276" w:lineRule="auto"/>
        <w:ind w:firstLine="709"/>
        <w:rPr>
          <w:sz w:val="28"/>
          <w:szCs w:val="28"/>
        </w:rPr>
      </w:pPr>
      <w:r w:rsidRPr="00392DD9">
        <w:rPr>
          <w:sz w:val="28"/>
          <w:szCs w:val="28"/>
        </w:rPr>
        <w:t xml:space="preserve">2.Перед началом работы над музыкальными произведениями, сделана небольшая </w:t>
      </w:r>
      <w:proofErr w:type="spellStart"/>
      <w:r w:rsidRPr="00392DD9">
        <w:rPr>
          <w:sz w:val="28"/>
          <w:szCs w:val="28"/>
        </w:rPr>
        <w:t>физминутка</w:t>
      </w:r>
      <w:proofErr w:type="spellEnd"/>
      <w:r w:rsidRPr="00392DD9">
        <w:rPr>
          <w:sz w:val="28"/>
          <w:szCs w:val="28"/>
        </w:rPr>
        <w:t xml:space="preserve">, которая позволила ребенку освободиться от некоторой зажатости в спине, руках, ногах. Данил сделал несколько физических </w:t>
      </w:r>
      <w:proofErr w:type="spellStart"/>
      <w:r w:rsidRPr="00392DD9">
        <w:rPr>
          <w:sz w:val="28"/>
          <w:szCs w:val="28"/>
        </w:rPr>
        <w:t>упражений</w:t>
      </w:r>
      <w:proofErr w:type="spellEnd"/>
      <w:proofErr w:type="gramStart"/>
      <w:r w:rsidRPr="00392DD9">
        <w:rPr>
          <w:sz w:val="28"/>
          <w:szCs w:val="28"/>
        </w:rPr>
        <w:t xml:space="preserve"> :</w:t>
      </w:r>
      <w:proofErr w:type="gramEnd"/>
      <w:r w:rsidRPr="00392DD9">
        <w:rPr>
          <w:sz w:val="28"/>
          <w:szCs w:val="28"/>
        </w:rPr>
        <w:t xml:space="preserve"> «Замочек», «Приседания», «Ножницы». </w:t>
      </w:r>
    </w:p>
    <w:p w:rsidR="009B299E" w:rsidRPr="00392DD9" w:rsidRDefault="009B299E" w:rsidP="0077287E">
      <w:pPr>
        <w:spacing w:line="276" w:lineRule="auto"/>
        <w:ind w:firstLine="709"/>
        <w:rPr>
          <w:sz w:val="28"/>
          <w:szCs w:val="28"/>
        </w:rPr>
      </w:pPr>
      <w:r w:rsidRPr="00392DD9">
        <w:rPr>
          <w:sz w:val="28"/>
          <w:szCs w:val="28"/>
        </w:rPr>
        <w:t>3.</w:t>
      </w:r>
      <w:r w:rsidR="00EF4BF6" w:rsidRPr="00392DD9">
        <w:rPr>
          <w:sz w:val="28"/>
          <w:szCs w:val="28"/>
        </w:rPr>
        <w:t xml:space="preserve"> </w:t>
      </w:r>
      <w:r w:rsidRPr="00392DD9">
        <w:rPr>
          <w:sz w:val="28"/>
          <w:szCs w:val="28"/>
        </w:rPr>
        <w:t>Работа над произведениями.</w:t>
      </w:r>
    </w:p>
    <w:p w:rsidR="00C63F0A" w:rsidRPr="00392DD9" w:rsidRDefault="00B17CA6" w:rsidP="00C63F0A">
      <w:pPr>
        <w:spacing w:line="276" w:lineRule="auto"/>
        <w:ind w:firstLine="709"/>
        <w:rPr>
          <w:sz w:val="28"/>
          <w:szCs w:val="28"/>
        </w:rPr>
      </w:pPr>
      <w:r w:rsidRPr="00392DD9">
        <w:rPr>
          <w:sz w:val="28"/>
          <w:szCs w:val="28"/>
        </w:rPr>
        <w:lastRenderedPageBreak/>
        <w:t xml:space="preserve"> В </w:t>
      </w:r>
      <w:r w:rsidR="009B299E" w:rsidRPr="00392DD9">
        <w:rPr>
          <w:sz w:val="28"/>
          <w:szCs w:val="28"/>
        </w:rPr>
        <w:t xml:space="preserve">этюде  </w:t>
      </w:r>
      <w:r w:rsidRPr="00392DD9">
        <w:rPr>
          <w:sz w:val="28"/>
          <w:szCs w:val="28"/>
        </w:rPr>
        <w:t xml:space="preserve"> ра</w:t>
      </w:r>
      <w:r w:rsidR="009B299E" w:rsidRPr="00392DD9">
        <w:rPr>
          <w:sz w:val="28"/>
          <w:szCs w:val="28"/>
        </w:rPr>
        <w:t>бота велась над фразировкой, динамикой, точной сменой меха, темпом.</w:t>
      </w:r>
      <w:r w:rsidR="00724C4B" w:rsidRPr="00392DD9">
        <w:rPr>
          <w:sz w:val="28"/>
          <w:szCs w:val="28"/>
        </w:rPr>
        <w:t xml:space="preserve"> </w:t>
      </w:r>
      <w:r w:rsidR="00724C4B" w:rsidRPr="00392DD9">
        <w:rPr>
          <w:rFonts w:eastAsiaTheme="minorEastAsia"/>
          <w:sz w:val="28"/>
          <w:szCs w:val="28"/>
        </w:rPr>
        <w:t xml:space="preserve"> </w:t>
      </w:r>
      <w:r w:rsidR="009B299E" w:rsidRPr="00392DD9">
        <w:rPr>
          <w:rFonts w:eastAsiaTheme="minorEastAsia"/>
          <w:sz w:val="28"/>
          <w:szCs w:val="28"/>
        </w:rPr>
        <w:t xml:space="preserve">Следующим этапом урока была работа над «Менуэтом», где особое внимание уделялось </w:t>
      </w:r>
      <w:r w:rsidR="00C63F0A" w:rsidRPr="00392DD9">
        <w:rPr>
          <w:rFonts w:eastAsiaTheme="minorEastAsia"/>
          <w:sz w:val="28"/>
          <w:szCs w:val="28"/>
        </w:rPr>
        <w:t xml:space="preserve">работе пальцев левой руки над четкой артикуляцией. </w:t>
      </w:r>
      <w:r w:rsidR="00724C4B" w:rsidRPr="00392DD9">
        <w:rPr>
          <w:sz w:val="28"/>
          <w:szCs w:val="28"/>
        </w:rPr>
        <w:t>Трудность вызвало прове</w:t>
      </w:r>
      <w:r w:rsidR="00C63F0A" w:rsidRPr="00392DD9">
        <w:rPr>
          <w:sz w:val="28"/>
          <w:szCs w:val="28"/>
        </w:rPr>
        <w:t>дение единой мелодической линии, д</w:t>
      </w:r>
      <w:r w:rsidR="00724C4B" w:rsidRPr="00392DD9">
        <w:rPr>
          <w:sz w:val="28"/>
          <w:szCs w:val="28"/>
        </w:rPr>
        <w:t xml:space="preserve">обивались певучего </w:t>
      </w:r>
      <w:r w:rsidR="00724C4B" w:rsidRPr="00392DD9">
        <w:rPr>
          <w:sz w:val="28"/>
          <w:szCs w:val="28"/>
          <w:lang w:val="en-US"/>
        </w:rPr>
        <w:t>legato</w:t>
      </w:r>
      <w:r w:rsidR="00C63F0A" w:rsidRPr="00392DD9">
        <w:rPr>
          <w:sz w:val="28"/>
          <w:szCs w:val="28"/>
        </w:rPr>
        <w:t xml:space="preserve">, ритмичного исполнения. Работая над следующим произведением – русская народная песня в обработке В. </w:t>
      </w:r>
      <w:proofErr w:type="spellStart"/>
      <w:r w:rsidR="00C63F0A" w:rsidRPr="00392DD9">
        <w:rPr>
          <w:sz w:val="28"/>
          <w:szCs w:val="28"/>
        </w:rPr>
        <w:t>Бухвостова</w:t>
      </w:r>
      <w:proofErr w:type="spellEnd"/>
      <w:r w:rsidR="00C63F0A" w:rsidRPr="00392DD9">
        <w:rPr>
          <w:sz w:val="28"/>
          <w:szCs w:val="28"/>
        </w:rPr>
        <w:t xml:space="preserve"> «Я на горку шла», добивались яркого, образного исполнения, четкого произношения нот в последней части произведения.</w:t>
      </w:r>
    </w:p>
    <w:p w:rsidR="00392DD9" w:rsidRPr="00392DD9" w:rsidRDefault="00392DD9" w:rsidP="00C63F0A">
      <w:pPr>
        <w:spacing w:line="276" w:lineRule="auto"/>
        <w:ind w:firstLine="709"/>
        <w:rPr>
          <w:sz w:val="28"/>
          <w:szCs w:val="28"/>
        </w:rPr>
      </w:pPr>
    </w:p>
    <w:p w:rsidR="00392DD9" w:rsidRPr="00392DD9" w:rsidRDefault="00392DD9" w:rsidP="00392DD9">
      <w:pPr>
        <w:pStyle w:val="a5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92DD9">
        <w:rPr>
          <w:rFonts w:ascii="Times New Roman" w:eastAsia="Calibri" w:hAnsi="Times New Roman"/>
          <w:sz w:val="28"/>
          <w:szCs w:val="28"/>
          <w:lang w:eastAsia="en-US"/>
        </w:rPr>
        <w:t>III. Заключение</w:t>
      </w:r>
    </w:p>
    <w:p w:rsidR="00392DD9" w:rsidRPr="00392DD9" w:rsidRDefault="00245D69" w:rsidP="00392DD9">
      <w:pPr>
        <w:rPr>
          <w:sz w:val="28"/>
          <w:szCs w:val="28"/>
        </w:rPr>
      </w:pPr>
      <w:r w:rsidRPr="00392DD9">
        <w:rPr>
          <w:sz w:val="28"/>
          <w:szCs w:val="28"/>
        </w:rPr>
        <w:t xml:space="preserve">     </w:t>
      </w:r>
      <w:r w:rsidR="00392DD9" w:rsidRPr="00392DD9">
        <w:rPr>
          <w:sz w:val="28"/>
          <w:szCs w:val="28"/>
        </w:rPr>
        <w:t>Состояние здоровья подрастающего поколения – это важный показатель благополучия общества и государства, отражающий не только данную ситуацию</w:t>
      </w:r>
      <w:proofErr w:type="gramStart"/>
      <w:r w:rsidR="00392DD9" w:rsidRPr="00392DD9">
        <w:rPr>
          <w:sz w:val="28"/>
          <w:szCs w:val="28"/>
        </w:rPr>
        <w:t xml:space="preserve"> ,</w:t>
      </w:r>
      <w:proofErr w:type="gramEnd"/>
      <w:r w:rsidR="00392DD9" w:rsidRPr="00392DD9">
        <w:rPr>
          <w:sz w:val="28"/>
          <w:szCs w:val="28"/>
        </w:rPr>
        <w:t xml:space="preserve"> но и дающий точный прогноз на будущее. И очень важно достичь такого результата, чтобы наши дети не только обладали высоким потенциалом здоровья, вели здоровый образ жизни, но имели бы и багаж знаний</w:t>
      </w:r>
      <w:proofErr w:type="gramStart"/>
      <w:r w:rsidR="00392DD9" w:rsidRPr="00392DD9">
        <w:rPr>
          <w:sz w:val="28"/>
          <w:szCs w:val="28"/>
        </w:rPr>
        <w:t xml:space="preserve"> ,</w:t>
      </w:r>
      <w:proofErr w:type="gramEnd"/>
      <w:r w:rsidR="00392DD9" w:rsidRPr="00392DD9">
        <w:rPr>
          <w:sz w:val="28"/>
          <w:szCs w:val="28"/>
        </w:rPr>
        <w:t xml:space="preserve"> позволяющих им делать это правильно. Спасибо за внимание.</w:t>
      </w:r>
    </w:p>
    <w:p w:rsidR="00392DD9" w:rsidRPr="00392DD9" w:rsidRDefault="00392DD9" w:rsidP="00392DD9">
      <w:pPr>
        <w:rPr>
          <w:sz w:val="28"/>
          <w:szCs w:val="28"/>
        </w:rPr>
      </w:pPr>
    </w:p>
    <w:p w:rsidR="00812D1B" w:rsidRPr="00392DD9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Pr="00392DD9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Pr="009067AD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92DD9" w:rsidRPr="009067AD" w:rsidRDefault="00392DD9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812D1B" w:rsidRDefault="00812D1B" w:rsidP="003B5652">
      <w:pPr>
        <w:pStyle w:val="1"/>
        <w:tabs>
          <w:tab w:val="left" w:pos="284"/>
        </w:tabs>
        <w:spacing w:line="276" w:lineRule="auto"/>
        <w:ind w:left="142" w:right="204" w:firstLine="709"/>
      </w:pPr>
    </w:p>
    <w:p w:rsidR="003B5652" w:rsidRDefault="003B5652" w:rsidP="003B5652">
      <w:pPr>
        <w:pStyle w:val="1"/>
        <w:tabs>
          <w:tab w:val="left" w:pos="284"/>
        </w:tabs>
        <w:spacing w:line="276" w:lineRule="auto"/>
        <w:ind w:left="142" w:right="204" w:firstLine="709"/>
      </w:pPr>
      <w:r>
        <w:t xml:space="preserve"> </w:t>
      </w:r>
    </w:p>
    <w:p w:rsidR="003B5652" w:rsidRDefault="003B5652" w:rsidP="003B5652">
      <w:pPr>
        <w:pStyle w:val="1"/>
        <w:tabs>
          <w:tab w:val="left" w:pos="284"/>
        </w:tabs>
        <w:spacing w:line="276" w:lineRule="auto"/>
        <w:ind w:left="142" w:right="204" w:firstLine="709"/>
      </w:pPr>
      <w:r>
        <w:t>Литература</w:t>
      </w:r>
    </w:p>
    <w:p w:rsidR="003B5652" w:rsidRDefault="003B5652" w:rsidP="003B5652">
      <w:pPr>
        <w:pStyle w:val="a3"/>
        <w:tabs>
          <w:tab w:val="left" w:pos="284"/>
        </w:tabs>
        <w:spacing w:before="6" w:line="276" w:lineRule="auto"/>
        <w:ind w:left="142" w:firstLine="709"/>
        <w:rPr>
          <w:b/>
          <w:sz w:val="31"/>
        </w:rPr>
      </w:pPr>
    </w:p>
    <w:p w:rsidR="001A73B2" w:rsidRPr="001A73B2" w:rsidRDefault="001A73B2" w:rsidP="001A73B2">
      <w:pPr>
        <w:pStyle w:val="a7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1A73B2">
        <w:rPr>
          <w:color w:val="000000"/>
          <w:sz w:val="28"/>
          <w:szCs w:val="28"/>
        </w:rPr>
        <w:t>1. Тихомирова, Л. Ф. Об отношении детей дошкольного во</w:t>
      </w:r>
      <w:r>
        <w:rPr>
          <w:color w:val="000000"/>
          <w:sz w:val="28"/>
          <w:szCs w:val="28"/>
        </w:rPr>
        <w:t xml:space="preserve">зраста к своему здоровью </w:t>
      </w:r>
      <w:r w:rsidRPr="001A73B2">
        <w:rPr>
          <w:color w:val="000000"/>
          <w:sz w:val="28"/>
          <w:szCs w:val="28"/>
        </w:rPr>
        <w:t xml:space="preserve"> / Л. Ф. Тихомирова // Здоровье наш</w:t>
      </w:r>
      <w:r>
        <w:rPr>
          <w:color w:val="000000"/>
          <w:sz w:val="28"/>
          <w:szCs w:val="28"/>
        </w:rPr>
        <w:t>их детей. – 2002</w:t>
      </w:r>
      <w:r w:rsidRPr="001A73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1A73B2" w:rsidRPr="001A73B2" w:rsidRDefault="001A73B2" w:rsidP="001A73B2">
      <w:pPr>
        <w:pStyle w:val="a7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1A73B2">
        <w:rPr>
          <w:color w:val="000000"/>
          <w:sz w:val="28"/>
          <w:szCs w:val="28"/>
        </w:rPr>
        <w:t xml:space="preserve">2. Тихомирова, Л. Ф. Теоретико-методические основы </w:t>
      </w:r>
      <w:proofErr w:type="spellStart"/>
      <w:r w:rsidRPr="001A73B2">
        <w:rPr>
          <w:color w:val="000000"/>
          <w:sz w:val="28"/>
          <w:szCs w:val="28"/>
        </w:rPr>
        <w:t>здоров</w:t>
      </w:r>
      <w:r>
        <w:rPr>
          <w:color w:val="000000"/>
          <w:sz w:val="28"/>
          <w:szCs w:val="28"/>
        </w:rPr>
        <w:t>ьесберегающей</w:t>
      </w:r>
      <w:proofErr w:type="spellEnd"/>
      <w:r>
        <w:rPr>
          <w:color w:val="000000"/>
          <w:sz w:val="28"/>
          <w:szCs w:val="28"/>
        </w:rPr>
        <w:t xml:space="preserve"> педагогики</w:t>
      </w:r>
      <w:r w:rsidRPr="001A73B2">
        <w:rPr>
          <w:color w:val="000000"/>
          <w:sz w:val="28"/>
          <w:szCs w:val="28"/>
        </w:rPr>
        <w:t xml:space="preserve"> – Яросла</w:t>
      </w:r>
      <w:r>
        <w:rPr>
          <w:color w:val="000000"/>
          <w:sz w:val="28"/>
          <w:szCs w:val="28"/>
        </w:rPr>
        <w:t>вль, Изд-во ЯГПУ, 2004г.</w:t>
      </w:r>
    </w:p>
    <w:p w:rsidR="003B5652" w:rsidRPr="001A73B2" w:rsidRDefault="001A73B2" w:rsidP="001A73B2">
      <w:pPr>
        <w:pStyle w:val="a7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  <w:sectPr w:rsidR="003B5652" w:rsidRPr="001A73B2">
          <w:pgSz w:w="11900" w:h="16840"/>
          <w:pgMar w:top="1060" w:right="720" w:bottom="1220" w:left="1540" w:header="0" w:footer="1032" w:gutter="0"/>
          <w:cols w:space="720"/>
        </w:sectPr>
      </w:pPr>
      <w:r w:rsidRPr="001A73B2">
        <w:rPr>
          <w:color w:val="000000"/>
          <w:sz w:val="28"/>
          <w:szCs w:val="28"/>
        </w:rPr>
        <w:t>3. Хрипкова, А. Г., Колесов, Д. В. Гигиена и здоровье школь</w:t>
      </w:r>
      <w:r>
        <w:rPr>
          <w:color w:val="000000"/>
          <w:sz w:val="28"/>
          <w:szCs w:val="28"/>
        </w:rPr>
        <w:t xml:space="preserve">ников </w:t>
      </w:r>
      <w:r w:rsidRPr="001A73B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М.: Просвещение, 1988 г.</w:t>
      </w:r>
    </w:p>
    <w:p w:rsidR="003B5652" w:rsidRPr="00EF4BF6" w:rsidRDefault="003B5652" w:rsidP="0077287E">
      <w:pPr>
        <w:spacing w:line="276" w:lineRule="auto"/>
        <w:ind w:firstLine="709"/>
        <w:rPr>
          <w:sz w:val="28"/>
          <w:szCs w:val="28"/>
        </w:rPr>
      </w:pPr>
    </w:p>
    <w:sectPr w:rsidR="003B5652" w:rsidRPr="00EF4BF6" w:rsidSect="00772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C53"/>
    <w:multiLevelType w:val="multilevel"/>
    <w:tmpl w:val="E048B67A"/>
    <w:lvl w:ilvl="0">
      <w:start w:val="2"/>
      <w:numFmt w:val="upperRoman"/>
      <w:lvlText w:val="%1"/>
      <w:lvlJc w:val="left"/>
      <w:pPr>
        <w:ind w:left="872" w:hanging="70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4" w:hanging="720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3106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6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0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3" w:hanging="720"/>
      </w:pPr>
      <w:rPr>
        <w:lang w:val="ru-RU" w:eastAsia="en-US" w:bidi="ar-SA"/>
      </w:rPr>
    </w:lvl>
  </w:abstractNum>
  <w:abstractNum w:abstractNumId="1">
    <w:nsid w:val="0B015AD4"/>
    <w:multiLevelType w:val="multilevel"/>
    <w:tmpl w:val="72D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51F44"/>
    <w:multiLevelType w:val="hybridMultilevel"/>
    <w:tmpl w:val="730AE8B2"/>
    <w:lvl w:ilvl="0" w:tplc="B00C627C">
      <w:start w:val="2"/>
      <w:numFmt w:val="decimal"/>
      <w:lvlText w:val="%1."/>
      <w:lvlJc w:val="left"/>
      <w:pPr>
        <w:ind w:left="124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A865B02">
      <w:numFmt w:val="bullet"/>
      <w:lvlText w:val="•"/>
      <w:lvlJc w:val="left"/>
      <w:pPr>
        <w:ind w:left="2080" w:hanging="720"/>
      </w:pPr>
      <w:rPr>
        <w:lang w:val="ru-RU" w:eastAsia="en-US" w:bidi="ar-SA"/>
      </w:rPr>
    </w:lvl>
    <w:lvl w:ilvl="2" w:tplc="C92C3006">
      <w:numFmt w:val="bullet"/>
      <w:lvlText w:val="•"/>
      <w:lvlJc w:val="left"/>
      <w:pPr>
        <w:ind w:left="2920" w:hanging="720"/>
      </w:pPr>
      <w:rPr>
        <w:lang w:val="ru-RU" w:eastAsia="en-US" w:bidi="ar-SA"/>
      </w:rPr>
    </w:lvl>
    <w:lvl w:ilvl="3" w:tplc="D4E01B38">
      <w:numFmt w:val="bullet"/>
      <w:lvlText w:val="•"/>
      <w:lvlJc w:val="left"/>
      <w:pPr>
        <w:ind w:left="3760" w:hanging="720"/>
      </w:pPr>
      <w:rPr>
        <w:lang w:val="ru-RU" w:eastAsia="en-US" w:bidi="ar-SA"/>
      </w:rPr>
    </w:lvl>
    <w:lvl w:ilvl="4" w:tplc="B5D06886">
      <w:numFmt w:val="bullet"/>
      <w:lvlText w:val="•"/>
      <w:lvlJc w:val="left"/>
      <w:pPr>
        <w:ind w:left="4600" w:hanging="720"/>
      </w:pPr>
      <w:rPr>
        <w:lang w:val="ru-RU" w:eastAsia="en-US" w:bidi="ar-SA"/>
      </w:rPr>
    </w:lvl>
    <w:lvl w:ilvl="5" w:tplc="77706006">
      <w:numFmt w:val="bullet"/>
      <w:lvlText w:val="•"/>
      <w:lvlJc w:val="left"/>
      <w:pPr>
        <w:ind w:left="5440" w:hanging="720"/>
      </w:pPr>
      <w:rPr>
        <w:lang w:val="ru-RU" w:eastAsia="en-US" w:bidi="ar-SA"/>
      </w:rPr>
    </w:lvl>
    <w:lvl w:ilvl="6" w:tplc="2E76AB4C">
      <w:numFmt w:val="bullet"/>
      <w:lvlText w:val="•"/>
      <w:lvlJc w:val="left"/>
      <w:pPr>
        <w:ind w:left="6280" w:hanging="720"/>
      </w:pPr>
      <w:rPr>
        <w:lang w:val="ru-RU" w:eastAsia="en-US" w:bidi="ar-SA"/>
      </w:rPr>
    </w:lvl>
    <w:lvl w:ilvl="7" w:tplc="2FD0C94E">
      <w:numFmt w:val="bullet"/>
      <w:lvlText w:val="•"/>
      <w:lvlJc w:val="left"/>
      <w:pPr>
        <w:ind w:left="7120" w:hanging="720"/>
      </w:pPr>
      <w:rPr>
        <w:lang w:val="ru-RU" w:eastAsia="en-US" w:bidi="ar-SA"/>
      </w:rPr>
    </w:lvl>
    <w:lvl w:ilvl="8" w:tplc="3ADA24A2">
      <w:numFmt w:val="bullet"/>
      <w:lvlText w:val="•"/>
      <w:lvlJc w:val="left"/>
      <w:pPr>
        <w:ind w:left="7960" w:hanging="72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5D5"/>
    <w:rsid w:val="000C1DC8"/>
    <w:rsid w:val="000E3B0C"/>
    <w:rsid w:val="0011143E"/>
    <w:rsid w:val="00167756"/>
    <w:rsid w:val="001A73B2"/>
    <w:rsid w:val="001B07DE"/>
    <w:rsid w:val="00245D69"/>
    <w:rsid w:val="003255D7"/>
    <w:rsid w:val="003669F1"/>
    <w:rsid w:val="003721F7"/>
    <w:rsid w:val="00376B16"/>
    <w:rsid w:val="00392DD9"/>
    <w:rsid w:val="003B08B1"/>
    <w:rsid w:val="003B5652"/>
    <w:rsid w:val="003E391B"/>
    <w:rsid w:val="003F60E2"/>
    <w:rsid w:val="00413D2B"/>
    <w:rsid w:val="004A5435"/>
    <w:rsid w:val="00516B98"/>
    <w:rsid w:val="00522E94"/>
    <w:rsid w:val="0056575F"/>
    <w:rsid w:val="005D75D5"/>
    <w:rsid w:val="00621AEB"/>
    <w:rsid w:val="006F118B"/>
    <w:rsid w:val="00724C4B"/>
    <w:rsid w:val="0077287E"/>
    <w:rsid w:val="0077557F"/>
    <w:rsid w:val="007850A2"/>
    <w:rsid w:val="00812D1B"/>
    <w:rsid w:val="00855DBE"/>
    <w:rsid w:val="008C395C"/>
    <w:rsid w:val="009067AD"/>
    <w:rsid w:val="00914CE1"/>
    <w:rsid w:val="0099681F"/>
    <w:rsid w:val="009B299E"/>
    <w:rsid w:val="00A41282"/>
    <w:rsid w:val="00AC5D7A"/>
    <w:rsid w:val="00AD342E"/>
    <w:rsid w:val="00AE7D5C"/>
    <w:rsid w:val="00B059ED"/>
    <w:rsid w:val="00B17CA6"/>
    <w:rsid w:val="00B51638"/>
    <w:rsid w:val="00BA05A6"/>
    <w:rsid w:val="00BC725F"/>
    <w:rsid w:val="00BE3B7E"/>
    <w:rsid w:val="00C479B0"/>
    <w:rsid w:val="00C63F0A"/>
    <w:rsid w:val="00C63F23"/>
    <w:rsid w:val="00C77CBD"/>
    <w:rsid w:val="00CD2C48"/>
    <w:rsid w:val="00D82877"/>
    <w:rsid w:val="00DA2080"/>
    <w:rsid w:val="00DE50FE"/>
    <w:rsid w:val="00EF4BF6"/>
    <w:rsid w:val="00F3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CE1"/>
    <w:pPr>
      <w:spacing w:before="62"/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C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14CE1"/>
    <w:pPr>
      <w:ind w:left="1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14C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522E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3B5652"/>
    <w:pPr>
      <w:ind w:left="1244" w:hanging="720"/>
    </w:pPr>
  </w:style>
  <w:style w:type="paragraph" w:styleId="a7">
    <w:name w:val="Normal (Web)"/>
    <w:basedOn w:val="a"/>
    <w:uiPriority w:val="99"/>
    <w:unhideWhenUsed/>
    <w:rsid w:val="004A54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CE1"/>
    <w:pPr>
      <w:spacing w:before="62"/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C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14CE1"/>
    <w:pPr>
      <w:ind w:left="1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14C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522E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3B5652"/>
    <w:pPr>
      <w:ind w:left="1244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Попова</dc:creator>
  <cp:keywords/>
  <dc:description/>
  <cp:lastModifiedBy>Admin</cp:lastModifiedBy>
  <cp:revision>42</cp:revision>
  <dcterms:created xsi:type="dcterms:W3CDTF">2022-02-06T04:52:00Z</dcterms:created>
  <dcterms:modified xsi:type="dcterms:W3CDTF">2022-02-17T11:54:00Z</dcterms:modified>
</cp:coreProperties>
</file>