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993771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771">
        <w:rPr>
          <w:rFonts w:ascii="Times New Roman" w:hAnsi="Times New Roman" w:cs="Times New Roman"/>
          <w:sz w:val="28"/>
          <w:szCs w:val="28"/>
        </w:rPr>
        <w:t>АН</w:t>
      </w:r>
      <w:r w:rsidR="005A27D3" w:rsidRPr="00993771">
        <w:rPr>
          <w:rFonts w:ascii="Times New Roman" w:hAnsi="Times New Roman" w:cs="Times New Roman"/>
          <w:sz w:val="28"/>
          <w:szCs w:val="28"/>
        </w:rPr>
        <w:t>Н</w:t>
      </w:r>
      <w:r w:rsidRPr="00993771">
        <w:rPr>
          <w:rFonts w:ascii="Times New Roman" w:hAnsi="Times New Roman" w:cs="Times New Roman"/>
          <w:sz w:val="28"/>
          <w:szCs w:val="28"/>
        </w:rPr>
        <w:t>ОТАЦИЯ</w:t>
      </w:r>
    </w:p>
    <w:p w:rsidR="00993771" w:rsidRPr="00993771" w:rsidRDefault="00D30CC9" w:rsidP="0099377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71">
        <w:rPr>
          <w:rFonts w:ascii="Times New Roman" w:hAnsi="Times New Roman"/>
          <w:sz w:val="28"/>
          <w:szCs w:val="28"/>
        </w:rPr>
        <w:t>к</w:t>
      </w:r>
      <w:r w:rsidR="000F5083" w:rsidRPr="00993771">
        <w:rPr>
          <w:rFonts w:ascii="Times New Roman" w:hAnsi="Times New Roman"/>
          <w:sz w:val="28"/>
          <w:szCs w:val="28"/>
        </w:rPr>
        <w:t xml:space="preserve"> рабоч</w:t>
      </w:r>
      <w:r w:rsidR="00A47C61" w:rsidRPr="00993771">
        <w:rPr>
          <w:rFonts w:ascii="Times New Roman" w:hAnsi="Times New Roman"/>
          <w:sz w:val="28"/>
          <w:szCs w:val="28"/>
        </w:rPr>
        <w:t>ей программе</w:t>
      </w:r>
      <w:r w:rsidR="005A065D" w:rsidRPr="00993771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учебного предмета «Сольфеджио» </w:t>
      </w:r>
      <w:proofErr w:type="gramStart"/>
      <w:r w:rsidR="005A065D" w:rsidRPr="00993771"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proofErr w:type="gramEnd"/>
      <w:r w:rsidR="005A065D" w:rsidRPr="0099377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изучения сольфеджио в детских  музыкальных и школах искусств</w:t>
      </w:r>
      <w:r w:rsidR="00993771" w:rsidRPr="00993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3771" w:rsidRPr="00993771" w:rsidRDefault="00993771" w:rsidP="0099377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в соответствии с Федеральным законом от 29 декабря 2012г. </w:t>
      </w:r>
    </w:p>
    <w:p w:rsidR="00993771" w:rsidRPr="00993771" w:rsidRDefault="00993771" w:rsidP="0099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24BDC" w:rsidRPr="00993771" w:rsidRDefault="005A065D" w:rsidP="005A06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 обучения определяется целями и задачами начального музы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образования.</w:t>
      </w:r>
    </w:p>
    <w:p w:rsidR="005A065D" w:rsidRPr="00993771" w:rsidRDefault="005A065D" w:rsidP="005A065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-Цели и задачи учебного предмета.</w:t>
      </w:r>
    </w:p>
    <w:p w:rsidR="005A065D" w:rsidRPr="00993771" w:rsidRDefault="005A065D" w:rsidP="005A065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5A065D" w:rsidRPr="00993771" w:rsidRDefault="005A065D" w:rsidP="005A065D">
      <w:pPr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творческих способностей и индивидуальности обучающегося, полученные на уроках сольфеджио знания и навыки должны помочь обучающимся в  их занятиях на инструменте, по хору  и  музыкальной  литературе. </w:t>
      </w:r>
      <w:proofErr w:type="gramEnd"/>
    </w:p>
    <w:p w:rsidR="005A065D" w:rsidRPr="00993771" w:rsidRDefault="005A065D" w:rsidP="005A065D">
      <w:pPr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A065D" w:rsidRPr="00993771" w:rsidRDefault="005A065D" w:rsidP="00993771">
      <w:pPr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5A065D" w:rsidRPr="00993771" w:rsidRDefault="005A065D" w:rsidP="00993771">
      <w:pPr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 интонационно-вокальных  навыков;</w:t>
      </w:r>
    </w:p>
    <w:p w:rsidR="005A065D" w:rsidRPr="00993771" w:rsidRDefault="005A065D" w:rsidP="00993771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знаний в области музыкальной грамоты;</w:t>
      </w:r>
    </w:p>
    <w:p w:rsidR="005A065D" w:rsidRPr="00993771" w:rsidRDefault="005A065D" w:rsidP="00993771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учащихся.</w:t>
      </w:r>
    </w:p>
    <w:p w:rsidR="005A065D" w:rsidRPr="00993771" w:rsidRDefault="005A065D" w:rsidP="00993771">
      <w:pPr>
        <w:spacing w:after="12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5A065D" w:rsidRPr="00993771" w:rsidRDefault="005A065D" w:rsidP="00993771">
      <w:pPr>
        <w:spacing w:after="120" w:line="360" w:lineRule="auto"/>
        <w:ind w:left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выработка  у  учащихся  слуховых  представлений  для  успешной                исполнительской  практики,  а  так же  дальнейшей дея</w:t>
      </w:r>
      <w:r w:rsid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 как  музыкант</w:t>
      </w:r>
      <w:proofErr w:type="gramStart"/>
      <w:r w:rsid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профессионала,   так  и  любителя</w:t>
      </w:r>
    </w:p>
    <w:p w:rsidR="005A065D" w:rsidRPr="00993771" w:rsidRDefault="005A065D" w:rsidP="00993771">
      <w:pPr>
        <w:shd w:val="clear" w:color="auto" w:fill="FFFFFF"/>
        <w:tabs>
          <w:tab w:val="left" w:pos="2445"/>
        </w:tabs>
        <w:spacing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Развивающих:</w:t>
      </w:r>
    </w:p>
    <w:p w:rsidR="005A065D" w:rsidRPr="00993771" w:rsidRDefault="005A065D" w:rsidP="00993771">
      <w:pPr>
        <w:shd w:val="clear" w:color="auto" w:fill="FFFFFF"/>
        <w:tabs>
          <w:tab w:val="left" w:pos="2445"/>
        </w:tabs>
        <w:spacing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музыкальные способности, такие как слух, память,  чувство    метроритма;</w:t>
      </w:r>
    </w:p>
    <w:p w:rsidR="005A065D" w:rsidRPr="00993771" w:rsidRDefault="005A065D" w:rsidP="00993771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творческих способностей;</w:t>
      </w:r>
    </w:p>
    <w:p w:rsidR="005A065D" w:rsidRPr="00993771" w:rsidRDefault="005A065D" w:rsidP="00993771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 навык чтения  с листа;</w:t>
      </w:r>
    </w:p>
    <w:p w:rsidR="005A065D" w:rsidRPr="00993771" w:rsidRDefault="005A065D" w:rsidP="00993771">
      <w:pPr>
        <w:spacing w:after="12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устойчивого интереса к самостоятельной деятельности в области музыкального искусства</w:t>
      </w:r>
    </w:p>
    <w:p w:rsidR="005A065D" w:rsidRPr="00993771" w:rsidRDefault="005A065D" w:rsidP="00993771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понятий о музыкальных стилях и жанрах;</w:t>
      </w:r>
    </w:p>
    <w:p w:rsidR="005A065D" w:rsidRPr="00993771" w:rsidRDefault="005A065D" w:rsidP="00993771">
      <w:pPr>
        <w:spacing w:after="12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Воспитательных:</w:t>
      </w:r>
    </w:p>
    <w:p w:rsidR="005A065D" w:rsidRPr="00993771" w:rsidRDefault="005A065D" w:rsidP="00993771">
      <w:pPr>
        <w:tabs>
          <w:tab w:val="left" w:pos="1691"/>
        </w:tabs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музыкально-эстетического вкуса;</w:t>
      </w:r>
    </w:p>
    <w:p w:rsidR="005A065D" w:rsidRPr="00993771" w:rsidRDefault="005A065D" w:rsidP="00993771">
      <w:pPr>
        <w:tabs>
          <w:tab w:val="left" w:pos="1691"/>
        </w:tabs>
        <w:snapToGrid w:val="0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сознательного отношения к искусству, музыке;</w:t>
      </w:r>
    </w:p>
    <w:p w:rsidR="000F5083" w:rsidRPr="00993771" w:rsidRDefault="005A065D" w:rsidP="00993771">
      <w:pPr>
        <w:tabs>
          <w:tab w:val="left" w:pos="1691"/>
        </w:tabs>
        <w:snapToGrid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любовь и уважение к классической музыке, а также к   музыке родного  края, путем включения в  учебный план произведений кубанских композиторов.</w:t>
      </w:r>
    </w:p>
    <w:p w:rsidR="00993771" w:rsidRPr="00993771" w:rsidRDefault="00993771" w:rsidP="00993771">
      <w:pPr>
        <w:spacing w:line="360" w:lineRule="auto"/>
        <w:ind w:left="14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Структура программы учебного предмета</w:t>
      </w:r>
    </w:p>
    <w:p w:rsidR="00993771" w:rsidRPr="00993771" w:rsidRDefault="00993771" w:rsidP="009937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</w:t>
      </w:r>
      <w:bookmarkStart w:id="0" w:name="_GoBack"/>
      <w:bookmarkEnd w:id="0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записка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Срок реализации учебного предмета</w:t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проведения учебных аудиторных занятий</w:t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учебного предмета</w:t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программы учебного предмета</w:t>
      </w:r>
    </w:p>
    <w:p w:rsidR="00993771" w:rsidRPr="00993771" w:rsidRDefault="00993771" w:rsidP="00993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обучения</w:t>
      </w:r>
    </w:p>
    <w:p w:rsidR="00993771" w:rsidRPr="00993771" w:rsidRDefault="00993771" w:rsidP="009937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II.    Содержание учебного предмета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771" w:rsidRPr="00993771" w:rsidRDefault="00993771" w:rsidP="009937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Учебн</w:t>
      </w:r>
      <w:proofErr w:type="gramStart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771" w:rsidRPr="00993771" w:rsidRDefault="00993771" w:rsidP="009937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тем учебного предмета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771" w:rsidRPr="00993771" w:rsidRDefault="00993771" w:rsidP="009937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уровню подготовки обучающихся выпускных </w:t>
      </w:r>
      <w:proofErr w:type="spellStart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Start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,требования</w:t>
      </w:r>
      <w:proofErr w:type="spellEnd"/>
      <w:proofErr w:type="gramEnd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контрольным мероприятиям по классам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 методы контроля, система оценок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Аттестация: цели, виды, форма, содержание;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Критерии оценки;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Методическое обеспечение учебного процесса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-Методические рекомендации педагогическим работникам; 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Рекомендации по организации самостоятельной работы </w:t>
      </w:r>
      <w:proofErr w:type="gramStart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Списки рекомендуемой нотной и методической литературы</w:t>
      </w:r>
    </w:p>
    <w:p w:rsidR="00993771" w:rsidRPr="00993771" w:rsidRDefault="00993771" w:rsidP="009937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-Список рекомендуемой учебно-методической литературы</w:t>
      </w:r>
    </w:p>
    <w:p w:rsidR="00067C15" w:rsidRPr="005A065D" w:rsidRDefault="005A065D">
      <w:pPr>
        <w:rPr>
          <w:rFonts w:ascii="Times New Roman" w:hAnsi="Times New Roman" w:cs="Times New Roman"/>
          <w:sz w:val="28"/>
          <w:szCs w:val="28"/>
        </w:rPr>
      </w:pPr>
      <w:r w:rsidRPr="005A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программа содержит подробный тематический план дисциплины «Сольфеджио», раздел посвящённый содержанию курса, список литературы. Тематический план включает необходимую схему форм работы: комплекс интонационных заданий, </w:t>
      </w:r>
      <w:proofErr w:type="spellStart"/>
      <w:r w:rsidRPr="005A0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5A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аналитические задания, диктант.  </w:t>
      </w:r>
    </w:p>
    <w:sectPr w:rsidR="00067C15" w:rsidRPr="005A065D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065D"/>
    <w:rsid w:val="005A27D3"/>
    <w:rsid w:val="008156F7"/>
    <w:rsid w:val="00971658"/>
    <w:rsid w:val="009876F0"/>
    <w:rsid w:val="00993771"/>
    <w:rsid w:val="00A47C61"/>
    <w:rsid w:val="00A85FF8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2021-06-10T09:50:00Z</dcterms:modified>
</cp:coreProperties>
</file>