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32" w:rsidRPr="008C47F1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Аннотация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C47F1">
        <w:rPr>
          <w:rFonts w:ascii="Times New Roman" w:hAnsi="Times New Roman"/>
          <w:sz w:val="24"/>
          <w:szCs w:val="24"/>
        </w:rPr>
        <w:t xml:space="preserve"> программе учебного предмета «Фортепиано»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дополнительной  общеразвивающей  общеобразовательной программы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в области музыкального искусства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8C47F1">
        <w:rPr>
          <w:rFonts w:ascii="Times New Roman" w:hAnsi="Times New Roman"/>
          <w:sz w:val="24"/>
          <w:szCs w:val="24"/>
        </w:rPr>
        <w:t>«Инструментальное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C47F1">
        <w:rPr>
          <w:rFonts w:ascii="Times New Roman" w:hAnsi="Times New Roman"/>
          <w:sz w:val="24"/>
          <w:szCs w:val="24"/>
        </w:rPr>
        <w:t>(вокальное) творчество</w:t>
      </w:r>
      <w:r w:rsidRPr="00B73BF2">
        <w:rPr>
          <w:rFonts w:ascii="Times New Roman" w:hAnsi="Times New Roman"/>
          <w:sz w:val="28"/>
        </w:rPr>
        <w:t>»</w:t>
      </w:r>
    </w:p>
    <w:p w:rsidR="00771232" w:rsidRDefault="00771232" w:rsidP="00BD110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71232" w:rsidRPr="008C47F1" w:rsidRDefault="00771232" w:rsidP="00633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color w:val="000000"/>
        </w:rPr>
        <w:t xml:space="preserve">             Программа по учебному предмету по выбору «Фортепиано» разработана в МБУ ДО ДМШ г. Гулькевичи </w:t>
      </w:r>
      <w:r w:rsidRPr="008C47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2012г. </w:t>
      </w:r>
    </w:p>
    <w:p w:rsidR="00771232" w:rsidRPr="008C47F1" w:rsidRDefault="00771232" w:rsidP="00633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</w:t>
      </w:r>
      <w:smartTag w:uri="urn:schemas-microsoft-com:office:smarttags" w:element="metricconverter">
        <w:smartTagPr>
          <w:attr w:name="ProductID" w:val="2013 г"/>
        </w:smartTagPr>
        <w:r w:rsidRPr="008C47F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C47F1">
        <w:rPr>
          <w:rFonts w:ascii="Times New Roman" w:hAnsi="Times New Roman" w:cs="Times New Roman"/>
          <w:sz w:val="24"/>
          <w:szCs w:val="24"/>
        </w:rPr>
        <w:t>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71232" w:rsidRPr="008C47F1" w:rsidRDefault="00771232" w:rsidP="00800AE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color w:val="000000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фортепиано.</w:t>
      </w: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71232" w:rsidRPr="008C47F1" w:rsidRDefault="00771232" w:rsidP="00800AE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        Данная программа предназначена для обучения детей, закончивших обучение в ДМШ и желающих продолжить обучаться для собственного развития.  Форма проведения учебных аудиторных занятий: индивидуальная, что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771232" w:rsidRPr="008C47F1" w:rsidRDefault="00771232" w:rsidP="00800A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  <w:lang w:eastAsia="ar-SA"/>
        </w:rPr>
        <w:t>Цель программы</w:t>
      </w:r>
      <w:r w:rsidRPr="008C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232" w:rsidRPr="008C47F1" w:rsidRDefault="00771232" w:rsidP="00800AE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воспитание социально-активной личности средствами музыкального искусства через развитие музыкальных способностей посредством обучения игре на фортепиано. </w:t>
      </w:r>
    </w:p>
    <w:p w:rsidR="00771232" w:rsidRPr="008C47F1" w:rsidRDefault="00771232" w:rsidP="00800A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71232" w:rsidRPr="008C47F1" w:rsidRDefault="00771232" w:rsidP="00800AE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воспитание образованного в гуманитарном отношении музыканта-любителя; </w:t>
      </w:r>
    </w:p>
    <w:p w:rsidR="00771232" w:rsidRPr="008C47F1" w:rsidRDefault="00771232" w:rsidP="00800AE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воспитание музыкального вкуса, самостоятельности суждений, личностной               активности. </w:t>
      </w:r>
    </w:p>
    <w:p w:rsidR="00771232" w:rsidRPr="008C47F1" w:rsidRDefault="00771232" w:rsidP="00800AE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воспитание черт характера (трудолюбие, усидчивость, целеустремленность, аккуратность, собранность, пунктуальность); </w:t>
      </w:r>
    </w:p>
    <w:p w:rsidR="00771232" w:rsidRPr="008C47F1" w:rsidRDefault="00771232" w:rsidP="00800AE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развитие деловых качеств (самостоятельности, ответственности, активности). </w:t>
      </w:r>
    </w:p>
    <w:p w:rsidR="00771232" w:rsidRPr="008C47F1" w:rsidRDefault="00771232" w:rsidP="00800AE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формирование основных исполнительских навыков игры на фортепиано; </w:t>
      </w:r>
    </w:p>
    <w:p w:rsidR="00771232" w:rsidRPr="008C47F1" w:rsidRDefault="00771232" w:rsidP="00800AE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развитие навыка самостоятельной работы с нотным текстом; </w:t>
      </w:r>
    </w:p>
    <w:p w:rsidR="00771232" w:rsidRPr="008C47F1" w:rsidRDefault="00771232" w:rsidP="0026624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>развитие навыка подбора по слуху мелодии и аккомпанемента к ней</w:t>
      </w:r>
    </w:p>
    <w:p w:rsidR="00771232" w:rsidRPr="008C47F1" w:rsidRDefault="00771232" w:rsidP="00995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овладение навыками игры в ансамбле - чувства партнерства, согласованности ритма;</w:t>
      </w:r>
    </w:p>
    <w:p w:rsidR="00771232" w:rsidRPr="008C47F1" w:rsidRDefault="00771232" w:rsidP="00995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умение передавать единый замысел композитора, соблюдая ритмическое и темповое соответствие, взаимодействие с партнером;</w:t>
      </w:r>
    </w:p>
    <w:p w:rsidR="00771232" w:rsidRPr="008C47F1" w:rsidRDefault="00771232" w:rsidP="00995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умение непрерывно вести музыкальную линию;</w:t>
      </w:r>
    </w:p>
    <w:p w:rsidR="00771232" w:rsidRPr="008C47F1" w:rsidRDefault="00771232" w:rsidP="00995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понимание структурных закономерностей музыкального языка;</w:t>
      </w:r>
    </w:p>
    <w:p w:rsidR="00771232" w:rsidRPr="008C47F1" w:rsidRDefault="00771232" w:rsidP="00995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умение гибко реагировать на изменение фактуры, подхватывать партию партнера в непредвиденных случаях;</w:t>
      </w:r>
    </w:p>
    <w:p w:rsidR="00771232" w:rsidRPr="008C47F1" w:rsidRDefault="00771232" w:rsidP="00995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 xml:space="preserve">мотивация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8C47F1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8C47F1">
        <w:rPr>
          <w:rFonts w:ascii="Times New Roman" w:hAnsi="Times New Roman"/>
          <w:bCs/>
          <w:sz w:val="24"/>
          <w:szCs w:val="24"/>
        </w:rPr>
        <w:t>щихся к познавательной деятельности;</w:t>
      </w:r>
    </w:p>
    <w:p w:rsidR="00771232" w:rsidRPr="008C47F1" w:rsidRDefault="00771232" w:rsidP="001F62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знакомство с различными музыкальными стилями и лучшими образцами детской фортепианной классики;</w:t>
      </w:r>
      <w:r w:rsidRPr="008C47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1232" w:rsidRPr="008C47F1" w:rsidRDefault="00771232" w:rsidP="001F62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развитие основных технических навыков;</w:t>
      </w:r>
    </w:p>
    <w:p w:rsidR="00771232" w:rsidRPr="008C47F1" w:rsidRDefault="00771232" w:rsidP="001F62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развитие навыков непрерывного чтения нот, непрерывного внимания;</w:t>
      </w:r>
    </w:p>
    <w:p w:rsidR="00771232" w:rsidRPr="008C47F1" w:rsidRDefault="00771232" w:rsidP="001F62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развитие образного мышления учащихся, воображения, восприятия и способствование формированию обобщенных музыкальных понятий;</w:t>
      </w:r>
    </w:p>
    <w:p w:rsidR="00771232" w:rsidRPr="008C47F1" w:rsidRDefault="00771232" w:rsidP="001F62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развитие эмоциональной сферы;</w:t>
      </w:r>
    </w:p>
    <w:p w:rsidR="00771232" w:rsidRPr="008C47F1" w:rsidRDefault="00771232" w:rsidP="001F62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формирование навыков чтения нот с листа, подбора по слуху, транспонирования, игры в различных ансамблях.</w:t>
      </w:r>
    </w:p>
    <w:p w:rsidR="00771232" w:rsidRPr="008C47F1" w:rsidRDefault="00771232" w:rsidP="001F62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47F1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771232" w:rsidRPr="008C47F1" w:rsidRDefault="00771232" w:rsidP="001F62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воспитание интереса к музыкальному искусству;</w:t>
      </w:r>
    </w:p>
    <w:p w:rsidR="00771232" w:rsidRPr="008C47F1" w:rsidRDefault="00771232" w:rsidP="001F62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приобщение к мировым и отечественным культурным ценностям;</w:t>
      </w:r>
    </w:p>
    <w:p w:rsidR="00771232" w:rsidRPr="008C47F1" w:rsidRDefault="00771232" w:rsidP="001F62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воспитание любви к классической музыке, а также к музыке родного края;</w:t>
      </w:r>
    </w:p>
    <w:p w:rsidR="00771232" w:rsidRPr="008C47F1" w:rsidRDefault="00771232" w:rsidP="001F62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воспитание черт характера (трудолюбие, усидчивость, целеустремленность, аккуратность, собранность, пунктуальность, доброжелательность);</w:t>
      </w:r>
    </w:p>
    <w:p w:rsidR="00771232" w:rsidRPr="008C47F1" w:rsidRDefault="00771232" w:rsidP="001F62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воспитание самостоятельности;</w:t>
      </w:r>
    </w:p>
    <w:p w:rsidR="00771232" w:rsidRPr="008C47F1" w:rsidRDefault="00771232" w:rsidP="00C522C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C47F1">
        <w:rPr>
          <w:rFonts w:ascii="Times New Roman" w:hAnsi="Times New Roman"/>
          <w:b/>
          <w:i/>
          <w:sz w:val="24"/>
          <w:szCs w:val="24"/>
        </w:rPr>
        <w:t xml:space="preserve">Структура программы учебного предмета 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/>
          <w:sz w:val="24"/>
          <w:szCs w:val="24"/>
        </w:rPr>
        <w:t>I.</w:t>
      </w:r>
      <w:r w:rsidRPr="008C47F1">
        <w:rPr>
          <w:rFonts w:ascii="Times New Roman" w:hAnsi="Times New Roman"/>
          <w:b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>Пояснительная записка</w:t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Срок реализации учебного предмета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Сведения о затратах учебного времени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Форма проведения учебных аудиторных занятий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Цель и задачи учебного предмета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 xml:space="preserve">Методы обучения 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II.</w:t>
      </w:r>
      <w:r w:rsidRPr="008C47F1">
        <w:rPr>
          <w:rFonts w:ascii="Times New Roman" w:hAnsi="Times New Roman"/>
          <w:bCs/>
          <w:sz w:val="24"/>
          <w:szCs w:val="24"/>
        </w:rPr>
        <w:tab/>
        <w:t>Содержание учебного предмета</w:t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Учебно-тематический план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Годовые требования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III.</w:t>
      </w:r>
      <w:r w:rsidRPr="008C47F1">
        <w:rPr>
          <w:rFonts w:ascii="Times New Roman" w:hAnsi="Times New Roman"/>
          <w:bCs/>
          <w:sz w:val="24"/>
          <w:szCs w:val="24"/>
        </w:rPr>
        <w:tab/>
        <w:t>Требования к уровню подготовки учащихся</w:t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Требования к уровню подготовки обучающихся выпускных классов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 xml:space="preserve">     Требования к контрольным мероприятиям по классам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IV.</w:t>
      </w:r>
      <w:r w:rsidRPr="008C47F1">
        <w:rPr>
          <w:rFonts w:ascii="Times New Roman" w:hAnsi="Times New Roman"/>
          <w:bCs/>
          <w:sz w:val="24"/>
          <w:szCs w:val="24"/>
        </w:rPr>
        <w:tab/>
        <w:t xml:space="preserve">Формы и методы контроля, система оценок </w:t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Аттестация: цели, виды, форма, содержание;</w:t>
      </w:r>
    </w:p>
    <w:p w:rsidR="00771232" w:rsidRPr="008C47F1" w:rsidRDefault="00771232" w:rsidP="00C52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Критерии оценки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V.</w:t>
      </w:r>
      <w:r w:rsidRPr="008C47F1">
        <w:rPr>
          <w:rFonts w:ascii="Times New Roman" w:hAnsi="Times New Roman"/>
          <w:bCs/>
          <w:sz w:val="24"/>
          <w:szCs w:val="24"/>
        </w:rPr>
        <w:tab/>
        <w:t>Методическое обеспечение учебного процесса</w:t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  <w:r w:rsidRPr="008C47F1">
        <w:rPr>
          <w:rFonts w:ascii="Times New Roman" w:hAnsi="Times New Roman"/>
          <w:bCs/>
          <w:sz w:val="24"/>
          <w:szCs w:val="24"/>
        </w:rPr>
        <w:tab/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bCs/>
          <w:sz w:val="24"/>
          <w:szCs w:val="24"/>
        </w:rPr>
        <w:t>VI.</w:t>
      </w:r>
      <w:r w:rsidRPr="008C47F1">
        <w:rPr>
          <w:rFonts w:ascii="Times New Roman" w:hAnsi="Times New Roman"/>
          <w:bCs/>
          <w:sz w:val="24"/>
          <w:szCs w:val="24"/>
        </w:rPr>
        <w:tab/>
        <w:t>Список рекомендуемой учебно-методической литературы</w:t>
      </w:r>
    </w:p>
    <w:p w:rsidR="00771232" w:rsidRPr="008C47F1" w:rsidRDefault="00771232" w:rsidP="00C522C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наглядный</w:t>
      </w:r>
    </w:p>
    <w:p w:rsidR="00771232" w:rsidRPr="00B73BF2" w:rsidRDefault="00771232" w:rsidP="008554CF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771232" w:rsidRDefault="00771232"/>
    <w:sectPr w:rsidR="00771232" w:rsidSect="0004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3AE"/>
    <w:multiLevelType w:val="hybridMultilevel"/>
    <w:tmpl w:val="BF7C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C2EB2"/>
    <w:multiLevelType w:val="hybridMultilevel"/>
    <w:tmpl w:val="50A2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9AC"/>
    <w:multiLevelType w:val="hybridMultilevel"/>
    <w:tmpl w:val="2D0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500E"/>
    <w:multiLevelType w:val="hybridMultilevel"/>
    <w:tmpl w:val="E4AA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4707E"/>
    <w:multiLevelType w:val="hybridMultilevel"/>
    <w:tmpl w:val="E3B8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F1BDA"/>
    <w:multiLevelType w:val="hybridMultilevel"/>
    <w:tmpl w:val="5FD0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D3"/>
    <w:rsid w:val="00044065"/>
    <w:rsid w:val="001F6288"/>
    <w:rsid w:val="00266241"/>
    <w:rsid w:val="002E1B98"/>
    <w:rsid w:val="002E5C3A"/>
    <w:rsid w:val="003A51D3"/>
    <w:rsid w:val="003B7109"/>
    <w:rsid w:val="004F4943"/>
    <w:rsid w:val="00542CC1"/>
    <w:rsid w:val="005E4F47"/>
    <w:rsid w:val="0063320E"/>
    <w:rsid w:val="006F465D"/>
    <w:rsid w:val="00771232"/>
    <w:rsid w:val="00800AE8"/>
    <w:rsid w:val="008554CF"/>
    <w:rsid w:val="008C47F1"/>
    <w:rsid w:val="009958AF"/>
    <w:rsid w:val="009D29F9"/>
    <w:rsid w:val="00B529B8"/>
    <w:rsid w:val="00B73BF2"/>
    <w:rsid w:val="00BA63F1"/>
    <w:rsid w:val="00BD110F"/>
    <w:rsid w:val="00C522CE"/>
    <w:rsid w:val="00C73D0C"/>
    <w:rsid w:val="00F352F9"/>
    <w:rsid w:val="00FD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c63c100">
    <w:name w:val="c12 c63 c100"/>
    <w:basedOn w:val="Normal"/>
    <w:uiPriority w:val="99"/>
    <w:rsid w:val="003B71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63320E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3320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660</Words>
  <Characters>3766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17</cp:revision>
  <dcterms:created xsi:type="dcterms:W3CDTF">2021-06-09T11:38:00Z</dcterms:created>
  <dcterms:modified xsi:type="dcterms:W3CDTF">2021-07-01T12:24:00Z</dcterms:modified>
</cp:coreProperties>
</file>